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758" w:rsidRPr="0042578A" w:rsidRDefault="003B2758" w:rsidP="00F136CD">
      <w:pPr>
        <w:ind w:firstLineChars="200" w:firstLine="720"/>
        <w:rPr>
          <w:rFonts w:ascii="仿宋" w:eastAsia="仿宋" w:hAnsi="仿宋" w:cs="Times New Roman"/>
          <w:sz w:val="36"/>
          <w:szCs w:val="36"/>
        </w:rPr>
      </w:pPr>
    </w:p>
    <w:p w:rsidR="009D1E67" w:rsidRDefault="009D1E67" w:rsidP="0097648D">
      <w:pPr>
        <w:pStyle w:val="HTML"/>
        <w:snapToGrid w:val="0"/>
        <w:spacing w:beforeLines="100" w:before="312" w:line="360" w:lineRule="auto"/>
        <w:rPr>
          <w:rFonts w:ascii="黑体" w:eastAsia="黑体" w:hAnsi="黑体"/>
          <w:b/>
          <w:sz w:val="32"/>
          <w:szCs w:val="32"/>
        </w:rPr>
      </w:pPr>
    </w:p>
    <w:p w:rsidR="00F8547E" w:rsidRDefault="00F8547E" w:rsidP="0097648D">
      <w:pPr>
        <w:pStyle w:val="HTML"/>
        <w:snapToGrid w:val="0"/>
        <w:spacing w:beforeLines="100" w:before="312" w:line="360" w:lineRule="auto"/>
        <w:rPr>
          <w:rFonts w:ascii="黑体" w:eastAsia="黑体" w:hAnsi="黑体"/>
          <w:b/>
          <w:sz w:val="32"/>
          <w:szCs w:val="32"/>
        </w:rPr>
      </w:pPr>
    </w:p>
    <w:p w:rsidR="00F8547E" w:rsidRDefault="00F8547E" w:rsidP="0097648D">
      <w:pPr>
        <w:pStyle w:val="HTML"/>
        <w:snapToGrid w:val="0"/>
        <w:spacing w:beforeLines="100" w:before="312" w:line="360" w:lineRule="auto"/>
        <w:rPr>
          <w:rFonts w:ascii="黑体" w:eastAsia="黑体" w:hAnsi="黑体"/>
          <w:b/>
          <w:sz w:val="32"/>
          <w:szCs w:val="32"/>
        </w:rPr>
      </w:pPr>
    </w:p>
    <w:p w:rsidR="00F8547E" w:rsidRDefault="00F8547E" w:rsidP="0097648D">
      <w:pPr>
        <w:pStyle w:val="HTML"/>
        <w:snapToGrid w:val="0"/>
        <w:spacing w:beforeLines="100" w:before="312" w:line="360" w:lineRule="auto"/>
        <w:rPr>
          <w:rFonts w:ascii="黑体" w:eastAsia="黑体" w:hAnsi="黑体"/>
          <w:b/>
          <w:sz w:val="32"/>
          <w:szCs w:val="32"/>
        </w:rPr>
      </w:pPr>
    </w:p>
    <w:p w:rsidR="00632D21" w:rsidRPr="0059491D" w:rsidRDefault="00632D21" w:rsidP="0097648D">
      <w:pPr>
        <w:pStyle w:val="HTML"/>
        <w:snapToGrid w:val="0"/>
        <w:spacing w:beforeLines="100" w:before="312" w:line="360" w:lineRule="auto"/>
        <w:rPr>
          <w:rFonts w:ascii="黑体" w:eastAsia="黑体" w:hAnsi="黑体"/>
          <w:b/>
          <w:sz w:val="32"/>
          <w:szCs w:val="32"/>
        </w:rPr>
      </w:pPr>
    </w:p>
    <w:p w:rsidR="007D4AA5" w:rsidRPr="00466657" w:rsidRDefault="00CD1C9C" w:rsidP="00E91D2A">
      <w:pPr>
        <w:pStyle w:val="HTML"/>
        <w:spacing w:beforeLines="100" w:before="312"/>
        <w:jc w:val="center"/>
        <w:rPr>
          <w:rFonts w:ascii="黑体" w:eastAsia="黑体" w:hAnsi="黑体"/>
          <w:b/>
          <w:sz w:val="52"/>
          <w:szCs w:val="52"/>
        </w:rPr>
      </w:pPr>
      <w:r w:rsidRPr="00466657">
        <w:rPr>
          <w:rFonts w:ascii="黑体" w:eastAsia="黑体" w:hAnsi="黑体" w:hint="eastAsia"/>
          <w:b/>
          <w:sz w:val="52"/>
          <w:szCs w:val="52"/>
        </w:rPr>
        <w:t>日</w:t>
      </w:r>
      <w:r w:rsidR="007D4AA5" w:rsidRPr="00466657">
        <w:rPr>
          <w:rFonts w:ascii="黑体" w:eastAsia="黑体" w:hAnsi="黑体" w:hint="eastAsia"/>
          <w:b/>
          <w:sz w:val="52"/>
          <w:szCs w:val="52"/>
        </w:rPr>
        <w:t>德</w:t>
      </w:r>
      <w:r w:rsidR="00466657" w:rsidRPr="00466657">
        <w:rPr>
          <w:rFonts w:ascii="黑体" w:eastAsia="黑体" w:hAnsi="黑体" w:hint="eastAsia"/>
          <w:b/>
          <w:sz w:val="52"/>
          <w:szCs w:val="52"/>
        </w:rPr>
        <w:t>应对贸易摩擦的</w:t>
      </w:r>
      <w:r w:rsidR="00CE4795" w:rsidRPr="00466657">
        <w:rPr>
          <w:rFonts w:ascii="黑体" w:eastAsia="黑体" w:hAnsi="黑体" w:hint="eastAsia"/>
          <w:b/>
          <w:sz w:val="52"/>
          <w:szCs w:val="52"/>
        </w:rPr>
        <w:t>政策</w:t>
      </w:r>
      <w:r w:rsidR="001613A3" w:rsidRPr="00466657">
        <w:rPr>
          <w:rFonts w:ascii="黑体" w:eastAsia="黑体" w:hAnsi="黑体" w:hint="eastAsia"/>
          <w:b/>
          <w:sz w:val="52"/>
          <w:szCs w:val="52"/>
        </w:rPr>
        <w:t>框架</w:t>
      </w:r>
      <w:r w:rsidR="002958C0" w:rsidRPr="00466657">
        <w:rPr>
          <w:rFonts w:ascii="黑体" w:eastAsia="黑体" w:hAnsi="黑体" w:hint="eastAsia"/>
          <w:b/>
          <w:sz w:val="52"/>
          <w:szCs w:val="52"/>
        </w:rPr>
        <w:t>比较及</w:t>
      </w:r>
      <w:r w:rsidR="00466657">
        <w:rPr>
          <w:rFonts w:ascii="黑体" w:eastAsia="黑体" w:hAnsi="黑体" w:hint="eastAsia"/>
          <w:b/>
          <w:sz w:val="52"/>
          <w:szCs w:val="52"/>
        </w:rPr>
        <w:t>对我国的</w:t>
      </w:r>
      <w:r w:rsidR="007D4AA5" w:rsidRPr="00466657">
        <w:rPr>
          <w:rFonts w:ascii="黑体" w:eastAsia="黑体" w:hAnsi="黑体" w:hint="eastAsia"/>
          <w:b/>
          <w:sz w:val="52"/>
          <w:szCs w:val="52"/>
        </w:rPr>
        <w:t>启示</w:t>
      </w:r>
    </w:p>
    <w:p w:rsidR="009D1E67" w:rsidRDefault="00EC7E6D" w:rsidP="009D1E67">
      <w:pPr>
        <w:pStyle w:val="a5"/>
        <w:spacing w:beforeLines="50" w:before="156" w:afterLines="50" w:after="156" w:line="500" w:lineRule="exact"/>
        <w:outlineLvl w:val="9"/>
        <w:rPr>
          <w:rFonts w:ascii="仿宋" w:eastAsia="仿宋" w:hAnsi="仿宋"/>
          <w:sz w:val="32"/>
        </w:rPr>
      </w:pPr>
      <w:r w:rsidRPr="00DD41D9">
        <w:rPr>
          <w:rFonts w:ascii="仿宋" w:eastAsia="仿宋" w:hAnsi="仿宋" w:hint="eastAsia"/>
          <w:sz w:val="32"/>
        </w:rPr>
        <w:t>荣晨</w:t>
      </w:r>
    </w:p>
    <w:p w:rsidR="009D3192" w:rsidRDefault="00632D21" w:rsidP="00632D21">
      <w:pPr>
        <w:pStyle w:val="a5"/>
        <w:spacing w:beforeLines="50" w:before="156" w:afterLines="50" w:after="156" w:line="500" w:lineRule="exact"/>
        <w:jc w:val="right"/>
        <w:outlineLvl w:val="9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国家发展和改革委员会宏观经济研究院市场与价格研究所</w:t>
      </w:r>
    </w:p>
    <w:p w:rsidR="00632D21" w:rsidRPr="00632D21" w:rsidRDefault="00632D21" w:rsidP="00632D21">
      <w:pPr>
        <w:pStyle w:val="a5"/>
        <w:spacing w:beforeLines="50" w:before="156" w:afterLines="50" w:after="156" w:line="500" w:lineRule="exact"/>
        <w:jc w:val="right"/>
        <w:outlineLvl w:val="9"/>
        <w:rPr>
          <w:rFonts w:ascii="仿宋" w:eastAsia="仿宋" w:hAnsi="仿宋"/>
          <w:sz w:val="32"/>
        </w:rPr>
      </w:pPr>
    </w:p>
    <w:p w:rsidR="009D3192" w:rsidRDefault="00CD1C9C" w:rsidP="008D3C17">
      <w:pPr>
        <w:spacing w:line="360" w:lineRule="auto"/>
        <w:ind w:firstLineChars="200" w:firstLine="720"/>
        <w:rPr>
          <w:rFonts w:ascii="Times New Roman" w:eastAsia="仿宋" w:hAnsi="Times New Roman" w:cs="Times New Roman"/>
          <w:sz w:val="36"/>
          <w:szCs w:val="36"/>
        </w:rPr>
      </w:pPr>
      <w:r w:rsidRPr="009B1141">
        <w:rPr>
          <w:rFonts w:ascii="黑体" w:eastAsia="黑体" w:hAnsi="黑体" w:hint="eastAsia"/>
          <w:sz w:val="36"/>
          <w:szCs w:val="36"/>
        </w:rPr>
        <w:t>内容提要：</w:t>
      </w:r>
      <w:r w:rsidRPr="009B1141">
        <w:rPr>
          <w:rFonts w:ascii="Times New Roman" w:eastAsia="仿宋" w:hAnsi="Times New Roman" w:cs="Times New Roman" w:hint="eastAsia"/>
          <w:sz w:val="36"/>
          <w:szCs w:val="36"/>
        </w:rPr>
        <w:t>中美</w:t>
      </w:r>
      <w:r w:rsidRPr="006301EB">
        <w:rPr>
          <w:rFonts w:ascii="Times New Roman" w:eastAsia="仿宋" w:hAnsi="Times New Roman" w:cs="Times New Roman" w:hint="eastAsia"/>
          <w:sz w:val="36"/>
          <w:szCs w:val="36"/>
        </w:rPr>
        <w:t>贸易摩擦背景下，日本和德国</w:t>
      </w:r>
      <w:r w:rsidR="00466657">
        <w:rPr>
          <w:rFonts w:ascii="Times New Roman" w:eastAsia="仿宋" w:hAnsi="Times New Roman" w:cs="Times New Roman" w:hint="eastAsia"/>
          <w:sz w:val="36"/>
          <w:szCs w:val="36"/>
        </w:rPr>
        <w:t>应对贸易摩擦</w:t>
      </w:r>
      <w:r w:rsidRPr="006301EB">
        <w:rPr>
          <w:rFonts w:ascii="Times New Roman" w:eastAsia="仿宋" w:hAnsi="Times New Roman" w:cs="Times New Roman" w:hint="eastAsia"/>
          <w:sz w:val="36"/>
          <w:szCs w:val="36"/>
        </w:rPr>
        <w:t>的</w:t>
      </w:r>
      <w:r w:rsidR="001613A3">
        <w:rPr>
          <w:rFonts w:ascii="Times New Roman" w:eastAsia="仿宋" w:hAnsi="Times New Roman" w:cs="Times New Roman" w:hint="eastAsia"/>
          <w:sz w:val="36"/>
          <w:szCs w:val="36"/>
        </w:rPr>
        <w:t>政策框架、经验</w:t>
      </w:r>
      <w:r w:rsidRPr="006301EB">
        <w:rPr>
          <w:rFonts w:ascii="Times New Roman" w:eastAsia="仿宋" w:hAnsi="Times New Roman" w:cs="Times New Roman" w:hint="eastAsia"/>
          <w:sz w:val="36"/>
          <w:szCs w:val="36"/>
        </w:rPr>
        <w:t>教训特别是货币政策、财政政策的转型对我国具有重要启示。</w:t>
      </w:r>
      <w:r w:rsidR="00AC5D17" w:rsidRPr="006301EB">
        <w:rPr>
          <w:rFonts w:ascii="Times New Roman" w:eastAsia="仿宋" w:hAnsi="Times New Roman" w:cs="Times New Roman" w:hint="eastAsia"/>
          <w:sz w:val="36"/>
          <w:szCs w:val="36"/>
        </w:rPr>
        <w:t>我国应充分借鉴日德经验，</w:t>
      </w:r>
      <w:r w:rsidR="006301EB" w:rsidRPr="006301EB">
        <w:rPr>
          <w:rFonts w:ascii="Times New Roman" w:eastAsia="仿宋" w:hAnsi="Times New Roman" w:cs="Times New Roman" w:hint="eastAsia"/>
          <w:sz w:val="36"/>
          <w:szCs w:val="36"/>
        </w:rPr>
        <w:t>宏观调控导向要供给侧和需求侧并举</w:t>
      </w:r>
      <w:r w:rsidR="00661A94">
        <w:rPr>
          <w:rFonts w:ascii="Times New Roman" w:eastAsia="仿宋" w:hAnsi="Times New Roman" w:cs="Times New Roman" w:hint="eastAsia"/>
          <w:sz w:val="36"/>
          <w:szCs w:val="36"/>
        </w:rPr>
        <w:t>，</w:t>
      </w:r>
      <w:r w:rsidR="00661A94" w:rsidRPr="00661A94">
        <w:rPr>
          <w:rFonts w:ascii="Times New Roman" w:eastAsia="仿宋" w:hAnsi="Times New Roman" w:cs="Times New Roman" w:hint="eastAsia"/>
          <w:sz w:val="36"/>
          <w:szCs w:val="36"/>
        </w:rPr>
        <w:t>深化供给侧改革，</w:t>
      </w:r>
      <w:r w:rsidR="006301EB" w:rsidRPr="006301EB">
        <w:rPr>
          <w:rFonts w:ascii="Times New Roman" w:eastAsia="仿宋" w:hAnsi="Times New Roman" w:cs="Times New Roman" w:hint="eastAsia"/>
          <w:sz w:val="36"/>
          <w:szCs w:val="36"/>
        </w:rPr>
        <w:t>货币政策要坚持前瞻性和独立性，财政政策</w:t>
      </w:r>
      <w:r w:rsidR="009B1141">
        <w:rPr>
          <w:rFonts w:ascii="Times New Roman" w:eastAsia="仿宋" w:hAnsi="Times New Roman" w:cs="Times New Roman" w:hint="eastAsia"/>
          <w:sz w:val="36"/>
          <w:szCs w:val="36"/>
        </w:rPr>
        <w:t>要基于稳增长目标相机抉择</w:t>
      </w:r>
      <w:r w:rsidR="00661A94" w:rsidRPr="00661A94">
        <w:rPr>
          <w:rFonts w:ascii="Times New Roman" w:eastAsia="仿宋" w:hAnsi="Times New Roman" w:cs="Times New Roman" w:hint="eastAsia"/>
          <w:sz w:val="36"/>
          <w:szCs w:val="36"/>
        </w:rPr>
        <w:t>。</w:t>
      </w:r>
    </w:p>
    <w:p w:rsidR="00632D21" w:rsidRPr="009D3192" w:rsidRDefault="00632D21" w:rsidP="009D3192">
      <w:pPr>
        <w:spacing w:line="360" w:lineRule="auto"/>
        <w:ind w:firstLineChars="200" w:firstLine="720"/>
        <w:outlineLvl w:val="1"/>
        <w:rPr>
          <w:rFonts w:ascii="Times New Roman" w:eastAsia="仿宋" w:hAnsi="Times New Roman" w:cs="Times New Roman"/>
          <w:sz w:val="36"/>
          <w:szCs w:val="36"/>
        </w:rPr>
      </w:pPr>
    </w:p>
    <w:p w:rsidR="00426EBE" w:rsidRDefault="007A4E9D" w:rsidP="0059491D">
      <w:pPr>
        <w:ind w:firstLineChars="200" w:firstLine="720"/>
        <w:rPr>
          <w:rFonts w:ascii="Times New Roman" w:eastAsia="仿宋" w:hAnsi="Times New Roman" w:cs="Times New Roman"/>
          <w:sz w:val="36"/>
          <w:szCs w:val="36"/>
        </w:rPr>
      </w:pPr>
      <w:r w:rsidRPr="00F31221">
        <w:rPr>
          <w:rFonts w:ascii="Times New Roman" w:eastAsia="仿宋" w:hAnsi="Times New Roman" w:cs="Times New Roman"/>
          <w:sz w:val="36"/>
          <w:szCs w:val="36"/>
        </w:rPr>
        <w:lastRenderedPageBreak/>
        <w:t>20</w:t>
      </w:r>
      <w:r w:rsidRPr="00F31221">
        <w:rPr>
          <w:rFonts w:ascii="Times New Roman" w:eastAsia="仿宋" w:hAnsi="Times New Roman" w:cs="Times New Roman"/>
          <w:sz w:val="36"/>
          <w:szCs w:val="36"/>
        </w:rPr>
        <w:t>世纪</w:t>
      </w:r>
      <w:r w:rsidRPr="00F31221">
        <w:rPr>
          <w:rFonts w:ascii="Times New Roman" w:eastAsia="仿宋" w:hAnsi="Times New Roman" w:cs="Times New Roman"/>
          <w:sz w:val="36"/>
          <w:szCs w:val="36"/>
        </w:rPr>
        <w:t>80</w:t>
      </w:r>
      <w:r w:rsidRPr="00F31221">
        <w:rPr>
          <w:rFonts w:ascii="Times New Roman" w:eastAsia="仿宋" w:hAnsi="Times New Roman" w:cs="Times New Roman"/>
          <w:sz w:val="36"/>
          <w:szCs w:val="36"/>
        </w:rPr>
        <w:t>年代，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美国</w:t>
      </w:r>
      <w:r w:rsidR="00C716A4" w:rsidRPr="00F31221">
        <w:rPr>
          <w:rFonts w:ascii="Times New Roman" w:eastAsia="仿宋" w:hAnsi="Times New Roman" w:cs="Times New Roman"/>
          <w:sz w:val="36"/>
          <w:szCs w:val="36"/>
        </w:rPr>
        <w:t>为了</w:t>
      </w:r>
      <w:r w:rsidR="005E56B3">
        <w:rPr>
          <w:rFonts w:ascii="Times New Roman" w:eastAsia="仿宋" w:hAnsi="Times New Roman" w:cs="Times New Roman"/>
          <w:sz w:val="36"/>
          <w:szCs w:val="36"/>
        </w:rPr>
        <w:t>缓解与主要发达国家</w:t>
      </w:r>
      <w:r w:rsidR="005F18F2">
        <w:rPr>
          <w:rFonts w:ascii="Times New Roman" w:eastAsia="仿宋" w:hAnsi="Times New Roman" w:cs="Times New Roman" w:hint="eastAsia"/>
          <w:sz w:val="36"/>
          <w:szCs w:val="36"/>
        </w:rPr>
        <w:t>之间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的贸易失衡，</w:t>
      </w:r>
      <w:r w:rsidR="00EF630D">
        <w:rPr>
          <w:rFonts w:ascii="Times New Roman" w:eastAsia="仿宋" w:hAnsi="Times New Roman" w:cs="Times New Roman" w:hint="eastAsia"/>
          <w:sz w:val="36"/>
          <w:szCs w:val="36"/>
        </w:rPr>
        <w:t>美、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日、德、英、法</w:t>
      </w:r>
      <w:r w:rsidR="00EF630D">
        <w:rPr>
          <w:rFonts w:ascii="Times New Roman" w:eastAsia="仿宋" w:hAnsi="Times New Roman" w:cs="Times New Roman" w:hint="eastAsia"/>
          <w:sz w:val="36"/>
          <w:szCs w:val="36"/>
        </w:rPr>
        <w:t>五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国</w:t>
      </w:r>
      <w:r w:rsidR="000A53DE">
        <w:rPr>
          <w:rFonts w:ascii="Times New Roman" w:eastAsia="仿宋" w:hAnsi="Times New Roman" w:cs="Times New Roman" w:hint="eastAsia"/>
          <w:sz w:val="36"/>
          <w:szCs w:val="36"/>
        </w:rPr>
        <w:t>在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1985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年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9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月签订</w:t>
      </w:r>
      <w:r w:rsidR="00CE4795">
        <w:rPr>
          <w:rFonts w:ascii="Times New Roman" w:eastAsia="仿宋" w:hAnsi="Times New Roman" w:cs="Times New Roman" w:hint="eastAsia"/>
          <w:sz w:val="36"/>
          <w:szCs w:val="36"/>
        </w:rPr>
        <w:t>了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《广场协议》，随后</w:t>
      </w:r>
      <w:r w:rsidR="00624C3C" w:rsidRPr="009A2F6A">
        <w:rPr>
          <w:rFonts w:ascii="Times New Roman" w:eastAsia="仿宋" w:hAnsi="Times New Roman" w:cs="Times New Roman"/>
          <w:sz w:val="36"/>
          <w:szCs w:val="36"/>
        </w:rPr>
        <w:t>日元</w:t>
      </w:r>
      <w:r w:rsidR="004F41C1" w:rsidRPr="009A2F6A">
        <w:rPr>
          <w:rFonts w:ascii="Times New Roman" w:eastAsia="仿宋" w:hAnsi="Times New Roman" w:cs="Times New Roman" w:hint="eastAsia"/>
          <w:sz w:val="36"/>
          <w:szCs w:val="36"/>
        </w:rPr>
        <w:t>和</w:t>
      </w:r>
      <w:r w:rsidR="00B95EC3" w:rsidRPr="009A2F6A">
        <w:rPr>
          <w:rFonts w:ascii="Times New Roman" w:eastAsia="仿宋" w:hAnsi="Times New Roman" w:cs="Times New Roman"/>
          <w:sz w:val="36"/>
          <w:szCs w:val="36"/>
        </w:rPr>
        <w:t>马克</w:t>
      </w:r>
      <w:r w:rsidR="00223DBE" w:rsidRPr="009A2F6A">
        <w:rPr>
          <w:rFonts w:ascii="Times New Roman" w:eastAsia="仿宋" w:hAnsi="Times New Roman" w:cs="Times New Roman"/>
          <w:sz w:val="36"/>
          <w:szCs w:val="36"/>
        </w:rPr>
        <w:t>对</w:t>
      </w:r>
      <w:r w:rsidR="00F9062B" w:rsidRPr="00F31221">
        <w:rPr>
          <w:rFonts w:ascii="Times New Roman" w:eastAsia="仿宋" w:hAnsi="Times New Roman" w:cs="Times New Roman"/>
          <w:sz w:val="36"/>
          <w:szCs w:val="36"/>
        </w:rPr>
        <w:t>美元</w:t>
      </w:r>
      <w:r w:rsidR="00F9062B" w:rsidRPr="009A2F6A">
        <w:rPr>
          <w:rFonts w:ascii="Times New Roman" w:eastAsia="仿宋" w:hAnsi="Times New Roman" w:cs="Times New Roman"/>
          <w:sz w:val="36"/>
          <w:szCs w:val="36"/>
        </w:rPr>
        <w:t>均</w:t>
      </w:r>
      <w:r w:rsidR="00B95EC3" w:rsidRPr="009A2F6A">
        <w:rPr>
          <w:rFonts w:ascii="Times New Roman" w:eastAsia="仿宋" w:hAnsi="Times New Roman" w:cs="Times New Roman"/>
          <w:sz w:val="36"/>
          <w:szCs w:val="36"/>
        </w:rPr>
        <w:t>大幅升值</w:t>
      </w:r>
      <w:r w:rsidR="00B95EC3" w:rsidRPr="00F31221">
        <w:rPr>
          <w:rFonts w:ascii="Times New Roman" w:eastAsia="仿宋" w:hAnsi="Times New Roman" w:cs="Times New Roman"/>
          <w:sz w:val="36"/>
          <w:szCs w:val="36"/>
        </w:rPr>
        <w:t>。</w:t>
      </w:r>
      <w:r w:rsidR="00141DB8">
        <w:rPr>
          <w:rFonts w:ascii="Times New Roman" w:eastAsia="仿宋" w:hAnsi="Times New Roman" w:cs="Times New Roman" w:hint="eastAsia"/>
          <w:sz w:val="36"/>
          <w:szCs w:val="36"/>
        </w:rPr>
        <w:t>但</w:t>
      </w:r>
      <w:r w:rsidR="0059491D" w:rsidRPr="0059491D">
        <w:rPr>
          <w:rFonts w:ascii="Times New Roman" w:eastAsia="仿宋" w:hAnsi="Times New Roman" w:cs="Times New Roman" w:hint="eastAsia"/>
          <w:sz w:val="36"/>
          <w:szCs w:val="36"/>
        </w:rPr>
        <w:t>由于日本和德国</w:t>
      </w:r>
      <w:r w:rsidR="006D673E">
        <w:rPr>
          <w:rFonts w:ascii="Times New Roman" w:eastAsia="仿宋" w:hAnsi="Times New Roman" w:cs="Times New Roman" w:hint="eastAsia"/>
          <w:sz w:val="36"/>
          <w:szCs w:val="36"/>
        </w:rPr>
        <w:t>在</w:t>
      </w:r>
      <w:r w:rsidR="00466657">
        <w:rPr>
          <w:rFonts w:ascii="Times New Roman" w:eastAsia="仿宋" w:hAnsi="Times New Roman" w:cs="Times New Roman" w:hint="eastAsia"/>
          <w:sz w:val="36"/>
          <w:szCs w:val="36"/>
        </w:rPr>
        <w:t>应对贸易摩擦</w:t>
      </w:r>
      <w:r w:rsidR="00223DBE" w:rsidRPr="00F31221">
        <w:rPr>
          <w:rFonts w:ascii="Times New Roman" w:eastAsia="仿宋" w:hAnsi="Times New Roman" w:cs="Times New Roman"/>
          <w:sz w:val="36"/>
          <w:szCs w:val="36"/>
        </w:rPr>
        <w:t>的过程中</w:t>
      </w:r>
      <w:r w:rsidR="00E500E3" w:rsidRPr="00F31221">
        <w:rPr>
          <w:rFonts w:ascii="Times New Roman" w:eastAsia="仿宋" w:hAnsi="Times New Roman" w:cs="Times New Roman"/>
          <w:sz w:val="36"/>
          <w:szCs w:val="36"/>
        </w:rPr>
        <w:t>实施</w:t>
      </w:r>
      <w:r w:rsidR="00223DBE" w:rsidRPr="00F31221">
        <w:rPr>
          <w:rFonts w:ascii="Times New Roman" w:eastAsia="仿宋" w:hAnsi="Times New Roman" w:cs="Times New Roman"/>
          <w:sz w:val="36"/>
          <w:szCs w:val="36"/>
        </w:rPr>
        <w:t>了不同的</w:t>
      </w:r>
      <w:r w:rsidR="00151B97" w:rsidRPr="009A2F6A">
        <w:rPr>
          <w:rFonts w:ascii="Times New Roman" w:eastAsia="仿宋" w:hAnsi="Times New Roman" w:cs="Times New Roman" w:hint="eastAsia"/>
          <w:sz w:val="36"/>
          <w:szCs w:val="36"/>
        </w:rPr>
        <w:t>宏观组合</w:t>
      </w:r>
      <w:r w:rsidR="00223DBE" w:rsidRPr="00F31221">
        <w:rPr>
          <w:rFonts w:ascii="Times New Roman" w:eastAsia="仿宋" w:hAnsi="Times New Roman" w:cs="Times New Roman"/>
          <w:sz w:val="36"/>
          <w:szCs w:val="36"/>
        </w:rPr>
        <w:t>政策，</w:t>
      </w:r>
      <w:r w:rsidR="00141DB8">
        <w:rPr>
          <w:rFonts w:ascii="Times New Roman" w:eastAsia="仿宋" w:hAnsi="Times New Roman" w:cs="Times New Roman" w:hint="eastAsia"/>
          <w:sz w:val="36"/>
          <w:szCs w:val="36"/>
        </w:rPr>
        <w:t>导致两国宏观经济</w:t>
      </w:r>
      <w:r w:rsidR="00CE4795">
        <w:rPr>
          <w:rFonts w:ascii="Times New Roman" w:eastAsia="仿宋" w:hAnsi="Times New Roman" w:cs="Times New Roman" w:hint="eastAsia"/>
          <w:sz w:val="36"/>
          <w:szCs w:val="36"/>
        </w:rPr>
        <w:t>呈现</w:t>
      </w:r>
      <w:r w:rsidR="00CD1C9C">
        <w:rPr>
          <w:rFonts w:ascii="Times New Roman" w:eastAsia="仿宋" w:hAnsi="Times New Roman" w:cs="Times New Roman" w:hint="eastAsia"/>
          <w:sz w:val="36"/>
          <w:szCs w:val="36"/>
        </w:rPr>
        <w:t>不同的走向</w:t>
      </w:r>
      <w:r w:rsidR="00141DB8">
        <w:rPr>
          <w:rFonts w:ascii="Times New Roman" w:eastAsia="仿宋" w:hAnsi="Times New Roman" w:cs="Times New Roman" w:hint="eastAsia"/>
          <w:sz w:val="36"/>
          <w:szCs w:val="36"/>
        </w:rPr>
        <w:t>。</w:t>
      </w:r>
      <w:r w:rsidR="00437710">
        <w:rPr>
          <w:rFonts w:ascii="Times New Roman" w:eastAsia="仿宋" w:hAnsi="Times New Roman" w:cs="Times New Roman" w:hint="eastAsia"/>
          <w:sz w:val="36"/>
          <w:szCs w:val="36"/>
        </w:rPr>
        <w:t>以史为</w:t>
      </w:r>
      <w:r w:rsidR="00437710" w:rsidRPr="00F31221">
        <w:rPr>
          <w:rFonts w:ascii="Times New Roman" w:eastAsia="仿宋" w:hAnsi="Times New Roman" w:cs="Times New Roman"/>
          <w:sz w:val="36"/>
          <w:szCs w:val="36"/>
        </w:rPr>
        <w:t>鉴</w:t>
      </w:r>
      <w:r w:rsidR="00437710">
        <w:rPr>
          <w:rFonts w:ascii="Times New Roman" w:eastAsia="仿宋" w:hAnsi="Times New Roman" w:cs="Times New Roman"/>
          <w:sz w:val="36"/>
          <w:szCs w:val="36"/>
        </w:rPr>
        <w:t>，</w:t>
      </w:r>
      <w:r w:rsidR="00437710">
        <w:rPr>
          <w:rFonts w:ascii="Times New Roman" w:eastAsia="仿宋" w:hAnsi="Times New Roman" w:cs="Times New Roman" w:hint="eastAsia"/>
          <w:sz w:val="36"/>
          <w:szCs w:val="36"/>
        </w:rPr>
        <w:t>可明得失。</w:t>
      </w:r>
      <w:r w:rsidR="0059491D">
        <w:rPr>
          <w:rFonts w:ascii="Times New Roman" w:eastAsia="仿宋" w:hAnsi="Times New Roman" w:cs="Times New Roman" w:hint="eastAsia"/>
          <w:sz w:val="36"/>
          <w:szCs w:val="36"/>
        </w:rPr>
        <w:t>中美贸易摩擦</w:t>
      </w:r>
      <w:r w:rsidR="00CD1C9C">
        <w:rPr>
          <w:rFonts w:ascii="Times New Roman" w:eastAsia="仿宋" w:hAnsi="Times New Roman" w:cs="Times New Roman" w:hint="eastAsia"/>
          <w:sz w:val="36"/>
          <w:szCs w:val="36"/>
        </w:rPr>
        <w:t>背景</w:t>
      </w:r>
      <w:r w:rsidR="0059491D">
        <w:rPr>
          <w:rFonts w:ascii="Times New Roman" w:eastAsia="仿宋" w:hAnsi="Times New Roman" w:cs="Times New Roman" w:hint="eastAsia"/>
          <w:sz w:val="36"/>
          <w:szCs w:val="36"/>
        </w:rPr>
        <w:t>下，</w:t>
      </w:r>
      <w:r w:rsidR="00437710" w:rsidRPr="00F31221">
        <w:rPr>
          <w:rFonts w:ascii="Times New Roman" w:eastAsia="仿宋" w:hAnsi="Times New Roman" w:cs="Times New Roman"/>
          <w:sz w:val="36"/>
          <w:szCs w:val="36"/>
        </w:rPr>
        <w:t>借鉴日本和德国</w:t>
      </w:r>
      <w:r w:rsidR="00466657">
        <w:rPr>
          <w:rFonts w:ascii="Times New Roman" w:eastAsia="仿宋" w:hAnsi="Times New Roman" w:cs="Times New Roman" w:hint="eastAsia"/>
          <w:sz w:val="36"/>
          <w:szCs w:val="36"/>
        </w:rPr>
        <w:t>应对贸易摩擦</w:t>
      </w:r>
      <w:r w:rsidR="00437710" w:rsidRPr="00F31221">
        <w:rPr>
          <w:rFonts w:ascii="Times New Roman" w:eastAsia="仿宋" w:hAnsi="Times New Roman" w:cs="Times New Roman"/>
          <w:sz w:val="36"/>
          <w:szCs w:val="36"/>
        </w:rPr>
        <w:t>的</w:t>
      </w:r>
      <w:r w:rsidR="001613A3">
        <w:rPr>
          <w:rFonts w:ascii="Times New Roman" w:eastAsia="仿宋" w:hAnsi="Times New Roman" w:cs="Times New Roman" w:hint="eastAsia"/>
          <w:sz w:val="36"/>
          <w:szCs w:val="36"/>
        </w:rPr>
        <w:t>政策框架</w:t>
      </w:r>
      <w:r w:rsidR="00466657">
        <w:rPr>
          <w:rFonts w:ascii="Times New Roman" w:eastAsia="仿宋" w:hAnsi="Times New Roman" w:cs="Times New Roman" w:hint="eastAsia"/>
          <w:sz w:val="36"/>
          <w:szCs w:val="36"/>
        </w:rPr>
        <w:t>、</w:t>
      </w:r>
      <w:r w:rsidR="001613A3">
        <w:rPr>
          <w:rFonts w:ascii="Times New Roman" w:eastAsia="仿宋" w:hAnsi="Times New Roman" w:cs="Times New Roman"/>
          <w:sz w:val="36"/>
          <w:szCs w:val="36"/>
        </w:rPr>
        <w:t>经验</w:t>
      </w:r>
      <w:r w:rsidR="004444C2">
        <w:rPr>
          <w:rFonts w:ascii="Times New Roman" w:eastAsia="仿宋" w:hAnsi="Times New Roman" w:cs="Times New Roman"/>
          <w:sz w:val="36"/>
          <w:szCs w:val="36"/>
        </w:rPr>
        <w:t>教训，未雨绸缪，提前部署，</w:t>
      </w:r>
      <w:r w:rsidR="00C85072">
        <w:rPr>
          <w:rFonts w:ascii="Times New Roman" w:eastAsia="仿宋" w:hAnsi="Times New Roman" w:cs="Times New Roman" w:hint="eastAsia"/>
          <w:sz w:val="36"/>
          <w:szCs w:val="36"/>
        </w:rPr>
        <w:t>可以</w:t>
      </w:r>
      <w:r w:rsidR="00EF6A79">
        <w:rPr>
          <w:rFonts w:ascii="Times New Roman" w:eastAsia="仿宋" w:hAnsi="Times New Roman" w:cs="Times New Roman" w:hint="eastAsia"/>
          <w:sz w:val="36"/>
          <w:szCs w:val="36"/>
        </w:rPr>
        <w:t>保障我国宏观经济稳健运行。</w:t>
      </w:r>
    </w:p>
    <w:p w:rsidR="000274FF" w:rsidRPr="00DD41D9" w:rsidRDefault="00F0746F" w:rsidP="000274FF">
      <w:pPr>
        <w:spacing w:line="360" w:lineRule="auto"/>
        <w:ind w:firstLineChars="200" w:firstLine="720"/>
        <w:outlineLvl w:val="1"/>
        <w:rPr>
          <w:rFonts w:ascii="黑体" w:eastAsia="黑体" w:hAnsi="黑体"/>
          <w:sz w:val="36"/>
          <w:szCs w:val="36"/>
        </w:rPr>
      </w:pPr>
      <w:r w:rsidRPr="00DD41D9">
        <w:rPr>
          <w:rFonts w:ascii="黑体" w:eastAsia="黑体" w:hAnsi="黑体" w:hint="eastAsia"/>
          <w:sz w:val="36"/>
          <w:szCs w:val="36"/>
        </w:rPr>
        <w:t>一、</w:t>
      </w:r>
      <w:r w:rsidR="00AD2A76">
        <w:rPr>
          <w:rFonts w:ascii="黑体" w:eastAsia="黑体" w:hAnsi="黑体" w:hint="eastAsia"/>
          <w:sz w:val="36"/>
          <w:szCs w:val="36"/>
        </w:rPr>
        <w:t>贸易摩擦</w:t>
      </w:r>
      <w:r w:rsidR="00CE4795">
        <w:rPr>
          <w:rFonts w:ascii="黑体" w:eastAsia="黑体" w:hAnsi="黑体" w:hint="eastAsia"/>
          <w:sz w:val="36"/>
          <w:szCs w:val="36"/>
        </w:rPr>
        <w:t>后</w:t>
      </w:r>
      <w:r w:rsidR="00C53361">
        <w:rPr>
          <w:rFonts w:ascii="黑体" w:eastAsia="黑体" w:hAnsi="黑体" w:hint="eastAsia"/>
          <w:sz w:val="36"/>
          <w:szCs w:val="36"/>
        </w:rPr>
        <w:t>日本和德国宏观</w:t>
      </w:r>
      <w:r w:rsidRPr="00DD41D9">
        <w:rPr>
          <w:rFonts w:ascii="黑体" w:eastAsia="黑体" w:hAnsi="黑体" w:hint="eastAsia"/>
          <w:sz w:val="36"/>
          <w:szCs w:val="36"/>
        </w:rPr>
        <w:t>经济</w:t>
      </w:r>
      <w:r w:rsidR="00C53361">
        <w:rPr>
          <w:rFonts w:ascii="黑体" w:eastAsia="黑体" w:hAnsi="黑体" w:hint="eastAsia"/>
          <w:sz w:val="36"/>
          <w:szCs w:val="36"/>
        </w:rPr>
        <w:t>走势</w:t>
      </w:r>
    </w:p>
    <w:p w:rsidR="00466741" w:rsidRPr="00DD41D9" w:rsidRDefault="005E5438" w:rsidP="00321898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DD41D9">
        <w:rPr>
          <w:rFonts w:ascii="楷体_GB2312" w:eastAsia="楷体_GB2312" w:hAnsi="楷体" w:hint="eastAsia"/>
          <w:b/>
          <w:sz w:val="36"/>
          <w:szCs w:val="36"/>
        </w:rPr>
        <w:t>（一）</w:t>
      </w:r>
      <w:r w:rsidR="00F136CD" w:rsidRPr="00DD41D9">
        <w:rPr>
          <w:rFonts w:ascii="楷体_GB2312" w:eastAsia="楷体_GB2312" w:hAnsi="楷体" w:hint="eastAsia"/>
          <w:b/>
          <w:sz w:val="36"/>
          <w:szCs w:val="36"/>
        </w:rPr>
        <w:t>日本出口</w:t>
      </w:r>
      <w:r w:rsidR="008B526F" w:rsidRPr="00DD41D9">
        <w:rPr>
          <w:rFonts w:ascii="楷体_GB2312" w:eastAsia="楷体_GB2312" w:hAnsi="楷体" w:hint="eastAsia"/>
          <w:b/>
          <w:sz w:val="36"/>
          <w:szCs w:val="36"/>
        </w:rPr>
        <w:t>增速明显下降</w:t>
      </w:r>
      <w:r w:rsidR="00F136CD" w:rsidRPr="00DD41D9">
        <w:rPr>
          <w:rFonts w:ascii="楷体_GB2312" w:eastAsia="楷体_GB2312" w:hAnsi="楷体" w:hint="eastAsia"/>
          <w:b/>
          <w:sz w:val="36"/>
          <w:szCs w:val="36"/>
        </w:rPr>
        <w:t>，德国出口</w:t>
      </w:r>
      <w:r w:rsidR="00A47C23">
        <w:rPr>
          <w:rFonts w:ascii="楷体_GB2312" w:eastAsia="楷体_GB2312" w:hAnsi="楷体" w:hint="eastAsia"/>
          <w:b/>
          <w:sz w:val="36"/>
          <w:szCs w:val="36"/>
        </w:rPr>
        <w:t>维持强劲</w:t>
      </w:r>
      <w:r w:rsidR="00321898" w:rsidRPr="00DD41D9">
        <w:rPr>
          <w:rFonts w:ascii="楷体_GB2312" w:eastAsia="楷体_GB2312" w:hAnsi="楷体" w:hint="eastAsia"/>
          <w:b/>
          <w:sz w:val="36"/>
          <w:szCs w:val="36"/>
        </w:rPr>
        <w:t>增长</w:t>
      </w:r>
    </w:p>
    <w:p w:rsidR="008B526F" w:rsidRPr="003C418C" w:rsidRDefault="00F136CD" w:rsidP="003C418C">
      <w:pPr>
        <w:spacing w:line="360" w:lineRule="auto"/>
        <w:ind w:firstLineChars="200" w:firstLine="723"/>
        <w:rPr>
          <w:rFonts w:ascii="Times New Roman" w:eastAsia="仿宋" w:hAnsi="Times New Roman" w:cs="Times New Roman"/>
          <w:b/>
          <w:sz w:val="36"/>
          <w:szCs w:val="36"/>
        </w:rPr>
      </w:pPr>
      <w:r w:rsidRPr="000C2E14">
        <w:rPr>
          <w:rFonts w:ascii="Times New Roman" w:eastAsia="仿宋" w:hAnsi="Times New Roman" w:cs="Times New Roman"/>
          <w:b/>
          <w:sz w:val="36"/>
          <w:szCs w:val="36"/>
        </w:rPr>
        <w:t>日本出口</w:t>
      </w:r>
      <w:r w:rsidR="008B526F" w:rsidRPr="000C2E14">
        <w:rPr>
          <w:rFonts w:ascii="Times New Roman" w:eastAsia="仿宋" w:hAnsi="Times New Roman" w:cs="Times New Roman"/>
          <w:b/>
          <w:sz w:val="36"/>
          <w:szCs w:val="36"/>
        </w:rPr>
        <w:t>增速明显下降</w:t>
      </w:r>
      <w:r w:rsidRPr="000C2E14">
        <w:rPr>
          <w:rFonts w:ascii="Times New Roman" w:eastAsia="仿宋" w:hAnsi="Times New Roman" w:cs="Times New Roman"/>
          <w:b/>
          <w:sz w:val="36"/>
          <w:szCs w:val="36"/>
        </w:rPr>
        <w:t>。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1985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年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9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月至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1988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年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11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月，美元兑日元汇率由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1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：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236.5</w:t>
      </w:r>
      <w:r w:rsidR="00E500E3" w:rsidRPr="000C2E14">
        <w:rPr>
          <w:rFonts w:ascii="Times New Roman" w:eastAsia="仿宋" w:hAnsi="Times New Roman" w:cs="Times New Roman"/>
          <w:sz w:val="36"/>
          <w:szCs w:val="36"/>
        </w:rPr>
        <w:t>下</w:t>
      </w:r>
      <w:r w:rsidR="002F5306">
        <w:rPr>
          <w:rFonts w:ascii="Times New Roman" w:eastAsia="仿宋" w:hAnsi="Times New Roman" w:cs="Times New Roman" w:hint="eastAsia"/>
          <w:sz w:val="36"/>
          <w:szCs w:val="36"/>
        </w:rPr>
        <w:t>跌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至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1</w:t>
      </w:r>
      <w:r w:rsidR="000C43AC" w:rsidRPr="000C2E14">
        <w:rPr>
          <w:rFonts w:ascii="Times New Roman" w:eastAsia="仿宋" w:hAnsi="Times New Roman" w:cs="Times New Roman"/>
          <w:sz w:val="36"/>
          <w:szCs w:val="36"/>
        </w:rPr>
        <w:t>：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123.2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，日元对美元升值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91.99%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。</w:t>
      </w:r>
      <w:r w:rsidRPr="000C2E14">
        <w:rPr>
          <w:rFonts w:ascii="Times New Roman" w:eastAsia="仿宋" w:hAnsi="Times New Roman" w:cs="Times New Roman"/>
          <w:sz w:val="36"/>
          <w:szCs w:val="36"/>
        </w:rPr>
        <w:t>出口增速在</w:t>
      </w:r>
      <w:r w:rsidRPr="000C2E14">
        <w:rPr>
          <w:rFonts w:ascii="Times New Roman" w:eastAsia="仿宋" w:hAnsi="Times New Roman" w:cs="Times New Roman"/>
          <w:sz w:val="36"/>
          <w:szCs w:val="36"/>
        </w:rPr>
        <w:t>1984</w:t>
      </w:r>
      <w:r w:rsidRPr="000C2E14">
        <w:rPr>
          <w:rFonts w:ascii="Times New Roman" w:eastAsia="仿宋" w:hAnsi="Times New Roman" w:cs="Times New Roman"/>
          <w:sz w:val="36"/>
          <w:szCs w:val="36"/>
        </w:rPr>
        <w:t>年和</w:t>
      </w:r>
      <w:r w:rsidRPr="000C2E14">
        <w:rPr>
          <w:rFonts w:ascii="Times New Roman" w:eastAsia="仿宋" w:hAnsi="Times New Roman" w:cs="Times New Roman"/>
          <w:sz w:val="36"/>
          <w:szCs w:val="36"/>
        </w:rPr>
        <w:t>198</w:t>
      </w:r>
      <w:r w:rsidR="00465BC0" w:rsidRPr="000C2E14">
        <w:rPr>
          <w:rFonts w:ascii="Times New Roman" w:eastAsia="仿宋" w:hAnsi="Times New Roman" w:cs="Times New Roman"/>
          <w:sz w:val="36"/>
          <w:szCs w:val="36"/>
        </w:rPr>
        <w:t>5</w:t>
      </w:r>
      <w:r w:rsidRPr="000C2E14">
        <w:rPr>
          <w:rFonts w:ascii="Times New Roman" w:eastAsia="仿宋" w:hAnsi="Times New Roman" w:cs="Times New Roman"/>
          <w:sz w:val="36"/>
          <w:szCs w:val="36"/>
        </w:rPr>
        <w:t>年前</w:t>
      </w:r>
      <w:r w:rsidRPr="000C2E14">
        <w:rPr>
          <w:rFonts w:ascii="Times New Roman" w:eastAsia="仿宋" w:hAnsi="Times New Roman" w:cs="Times New Roman"/>
          <w:sz w:val="36"/>
          <w:szCs w:val="36"/>
        </w:rPr>
        <w:t>8</w:t>
      </w:r>
      <w:r w:rsidRPr="000C2E14">
        <w:rPr>
          <w:rFonts w:ascii="Times New Roman" w:eastAsia="仿宋" w:hAnsi="Times New Roman" w:cs="Times New Roman"/>
          <w:sz w:val="36"/>
          <w:szCs w:val="36"/>
        </w:rPr>
        <w:t>个月均为正，在</w:t>
      </w:r>
      <w:r w:rsidRPr="000C2E14">
        <w:rPr>
          <w:rFonts w:ascii="Times New Roman" w:eastAsia="仿宋" w:hAnsi="Times New Roman" w:cs="Times New Roman"/>
          <w:sz w:val="36"/>
          <w:szCs w:val="36"/>
        </w:rPr>
        <w:t>1985</w:t>
      </w:r>
      <w:r w:rsidRPr="000C2E14">
        <w:rPr>
          <w:rFonts w:ascii="Times New Roman" w:eastAsia="仿宋" w:hAnsi="Times New Roman" w:cs="Times New Roman"/>
          <w:sz w:val="36"/>
          <w:szCs w:val="36"/>
        </w:rPr>
        <w:t>年</w:t>
      </w:r>
      <w:r w:rsidRPr="000C2E14">
        <w:rPr>
          <w:rFonts w:ascii="Times New Roman" w:eastAsia="仿宋" w:hAnsi="Times New Roman" w:cs="Times New Roman"/>
          <w:sz w:val="36"/>
          <w:szCs w:val="36"/>
        </w:rPr>
        <w:t>9</w:t>
      </w:r>
      <w:r w:rsidRPr="000C2E14">
        <w:rPr>
          <w:rFonts w:ascii="Times New Roman" w:eastAsia="仿宋" w:hAnsi="Times New Roman" w:cs="Times New Roman"/>
          <w:sz w:val="36"/>
          <w:szCs w:val="36"/>
        </w:rPr>
        <w:t>月即《广场协议》签订当月转为</w:t>
      </w:r>
      <w:r w:rsidRPr="000C2E14">
        <w:rPr>
          <w:rFonts w:ascii="Times New Roman" w:eastAsia="仿宋" w:hAnsi="Times New Roman" w:cs="Times New Roman"/>
          <w:sz w:val="36"/>
          <w:szCs w:val="36"/>
        </w:rPr>
        <w:t>-0.72%</w:t>
      </w:r>
      <w:r w:rsidRPr="000C2E14">
        <w:rPr>
          <w:rFonts w:ascii="Times New Roman" w:eastAsia="仿宋" w:hAnsi="Times New Roman" w:cs="Times New Roman"/>
          <w:sz w:val="36"/>
          <w:szCs w:val="36"/>
        </w:rPr>
        <w:t>，之后</w:t>
      </w:r>
      <w:r w:rsidR="00041385" w:rsidRPr="000C2E14">
        <w:rPr>
          <w:rFonts w:ascii="Times New Roman" w:eastAsia="仿宋" w:hAnsi="Times New Roman" w:cs="Times New Roman"/>
          <w:sz w:val="36"/>
          <w:szCs w:val="36"/>
        </w:rPr>
        <w:t>总体</w:t>
      </w:r>
      <w:r w:rsidRPr="000C2E14">
        <w:rPr>
          <w:rFonts w:ascii="Times New Roman" w:eastAsia="仿宋" w:hAnsi="Times New Roman" w:cs="Times New Roman"/>
          <w:sz w:val="36"/>
          <w:szCs w:val="36"/>
        </w:rPr>
        <w:t>保持负值，最大下滑</w:t>
      </w:r>
      <w:r w:rsidR="00BA3ECA">
        <w:rPr>
          <w:rFonts w:ascii="Times New Roman" w:eastAsia="仿宋" w:hAnsi="Times New Roman" w:cs="Times New Roman" w:hint="eastAsia"/>
          <w:sz w:val="36"/>
          <w:szCs w:val="36"/>
        </w:rPr>
        <w:t>幅度为</w:t>
      </w:r>
      <w:r w:rsidRPr="000C2E14">
        <w:rPr>
          <w:rFonts w:ascii="Times New Roman" w:eastAsia="仿宋" w:hAnsi="Times New Roman" w:cs="Times New Roman"/>
          <w:sz w:val="36"/>
          <w:szCs w:val="36"/>
        </w:rPr>
        <w:t>1986</w:t>
      </w:r>
      <w:r w:rsidRPr="000C2E14">
        <w:rPr>
          <w:rFonts w:ascii="Times New Roman" w:eastAsia="仿宋" w:hAnsi="Times New Roman" w:cs="Times New Roman"/>
          <w:sz w:val="36"/>
          <w:szCs w:val="36"/>
        </w:rPr>
        <w:t>年</w:t>
      </w:r>
      <w:r w:rsidRPr="000C2E14">
        <w:rPr>
          <w:rFonts w:ascii="Times New Roman" w:eastAsia="仿宋" w:hAnsi="Times New Roman" w:cs="Times New Roman"/>
          <w:sz w:val="36"/>
          <w:szCs w:val="36"/>
        </w:rPr>
        <w:t>8</w:t>
      </w:r>
      <w:r w:rsidRPr="000C2E14">
        <w:rPr>
          <w:rFonts w:ascii="Times New Roman" w:eastAsia="仿宋" w:hAnsi="Times New Roman" w:cs="Times New Roman"/>
          <w:sz w:val="36"/>
          <w:szCs w:val="36"/>
        </w:rPr>
        <w:t>月</w:t>
      </w:r>
      <w:r w:rsidR="00FB5A75" w:rsidRPr="000C2E14">
        <w:rPr>
          <w:rFonts w:ascii="Times New Roman" w:eastAsia="仿宋" w:hAnsi="Times New Roman" w:cs="Times New Roman"/>
          <w:sz w:val="36"/>
          <w:szCs w:val="36"/>
        </w:rPr>
        <w:t>的</w:t>
      </w:r>
      <w:r w:rsidRPr="000C2E14">
        <w:rPr>
          <w:rFonts w:ascii="Times New Roman" w:eastAsia="仿宋" w:hAnsi="Times New Roman" w:cs="Times New Roman"/>
          <w:sz w:val="36"/>
          <w:szCs w:val="36"/>
        </w:rPr>
        <w:t>-20.88%</w:t>
      </w:r>
      <w:r w:rsidR="00041385" w:rsidRPr="000C2E14">
        <w:rPr>
          <w:rFonts w:ascii="Times New Roman" w:eastAsia="仿宋" w:hAnsi="Times New Roman" w:cs="Times New Roman"/>
          <w:sz w:val="36"/>
          <w:szCs w:val="36"/>
        </w:rPr>
        <w:t>，</w:t>
      </w:r>
      <w:r w:rsidR="00D85C65" w:rsidRPr="000C2E14">
        <w:rPr>
          <w:rFonts w:ascii="Times New Roman" w:eastAsia="仿宋" w:hAnsi="Times New Roman" w:cs="Times New Roman"/>
          <w:sz w:val="36"/>
          <w:szCs w:val="36"/>
        </w:rPr>
        <w:t>直到</w:t>
      </w:r>
      <w:r w:rsidR="00041385" w:rsidRPr="000C2E14">
        <w:rPr>
          <w:rFonts w:ascii="Times New Roman" w:eastAsia="仿宋" w:hAnsi="Times New Roman" w:cs="Times New Roman"/>
          <w:sz w:val="36"/>
          <w:szCs w:val="36"/>
        </w:rPr>
        <w:t>1988</w:t>
      </w:r>
      <w:r w:rsidR="00041385" w:rsidRPr="000C2E14">
        <w:rPr>
          <w:rFonts w:ascii="Times New Roman" w:eastAsia="仿宋" w:hAnsi="Times New Roman" w:cs="Times New Roman"/>
          <w:sz w:val="36"/>
          <w:szCs w:val="36"/>
        </w:rPr>
        <w:t>年</w:t>
      </w:r>
      <w:r w:rsidR="00041385" w:rsidRPr="000C2E14">
        <w:rPr>
          <w:rFonts w:ascii="Times New Roman" w:eastAsia="仿宋" w:hAnsi="Times New Roman" w:cs="Times New Roman"/>
          <w:sz w:val="36"/>
          <w:szCs w:val="36"/>
        </w:rPr>
        <w:t>6</w:t>
      </w:r>
      <w:r w:rsidR="00E500E3" w:rsidRPr="000C2E14">
        <w:rPr>
          <w:rFonts w:ascii="Times New Roman" w:eastAsia="仿宋" w:hAnsi="Times New Roman" w:cs="Times New Roman"/>
          <w:sz w:val="36"/>
          <w:szCs w:val="36"/>
        </w:rPr>
        <w:t>月</w:t>
      </w:r>
      <w:r w:rsidR="00041385" w:rsidRPr="000C2E14">
        <w:rPr>
          <w:rFonts w:ascii="Times New Roman" w:eastAsia="仿宋" w:hAnsi="Times New Roman" w:cs="Times New Roman"/>
          <w:sz w:val="36"/>
          <w:szCs w:val="36"/>
        </w:rPr>
        <w:t>转</w:t>
      </w:r>
      <w:r w:rsidR="00FB5A75" w:rsidRPr="000C2E14">
        <w:rPr>
          <w:rFonts w:ascii="Times New Roman" w:eastAsia="仿宋" w:hAnsi="Times New Roman" w:cs="Times New Roman"/>
          <w:sz w:val="36"/>
          <w:szCs w:val="36"/>
        </w:rPr>
        <w:t>正</w:t>
      </w:r>
      <w:r w:rsidR="00041385" w:rsidRPr="000C2E14">
        <w:rPr>
          <w:rFonts w:ascii="Times New Roman" w:eastAsia="仿宋" w:hAnsi="Times New Roman" w:cs="Times New Roman"/>
          <w:sz w:val="36"/>
          <w:szCs w:val="36"/>
        </w:rPr>
        <w:t>。</w:t>
      </w:r>
      <w:r w:rsidR="00D85C65" w:rsidRPr="000C2E14">
        <w:rPr>
          <w:rFonts w:ascii="Times New Roman" w:eastAsia="仿宋" w:hAnsi="Times New Roman" w:cs="Times New Roman"/>
          <w:b/>
          <w:sz w:val="36"/>
          <w:szCs w:val="36"/>
        </w:rPr>
        <w:t>出口</w:t>
      </w:r>
      <w:r w:rsidR="002F5306">
        <w:rPr>
          <w:rFonts w:ascii="Times New Roman" w:eastAsia="仿宋" w:hAnsi="Times New Roman" w:cs="Times New Roman" w:hint="eastAsia"/>
          <w:b/>
          <w:sz w:val="36"/>
          <w:szCs w:val="36"/>
        </w:rPr>
        <w:t>商品的</w:t>
      </w:r>
      <w:r w:rsidR="00D85C65" w:rsidRPr="000C2E14">
        <w:rPr>
          <w:rFonts w:ascii="Times New Roman" w:eastAsia="仿宋" w:hAnsi="Times New Roman" w:cs="Times New Roman"/>
          <w:b/>
          <w:sz w:val="36"/>
          <w:szCs w:val="36"/>
        </w:rPr>
        <w:t>30%-40%</w:t>
      </w:r>
      <w:r w:rsidR="00D85C65" w:rsidRPr="000C2E14">
        <w:rPr>
          <w:rFonts w:ascii="Times New Roman" w:eastAsia="仿宋" w:hAnsi="Times New Roman" w:cs="Times New Roman"/>
          <w:b/>
          <w:sz w:val="36"/>
          <w:szCs w:val="36"/>
        </w:rPr>
        <w:t>集中于美国市场。</w:t>
      </w:r>
      <w:r w:rsidR="00D85C65" w:rsidRPr="000C2E14">
        <w:rPr>
          <w:rFonts w:ascii="Times New Roman" w:eastAsia="仿宋" w:hAnsi="Times New Roman" w:cs="Times New Roman"/>
          <w:sz w:val="36"/>
          <w:szCs w:val="36"/>
        </w:rPr>
        <w:t>1985</w:t>
      </w:r>
      <w:r w:rsidR="00DB11C8" w:rsidRPr="000C2E14">
        <w:rPr>
          <w:rFonts w:ascii="Times New Roman" w:eastAsia="仿宋_GB2312" w:hAnsi="Times New Roman" w:cs="Times New Roman"/>
          <w:sz w:val="36"/>
          <w:szCs w:val="36"/>
        </w:rPr>
        <w:t>～</w:t>
      </w:r>
      <w:r w:rsidR="00D85C65" w:rsidRPr="000C2E14">
        <w:rPr>
          <w:rFonts w:ascii="Times New Roman" w:eastAsia="仿宋" w:hAnsi="Times New Roman" w:cs="Times New Roman"/>
          <w:sz w:val="36"/>
          <w:szCs w:val="36"/>
        </w:rPr>
        <w:t>1988</w:t>
      </w:r>
      <w:r w:rsidR="00D85C65" w:rsidRPr="000C2E14">
        <w:rPr>
          <w:rFonts w:ascii="Times New Roman" w:eastAsia="仿宋" w:hAnsi="Times New Roman" w:cs="Times New Roman"/>
          <w:sz w:val="36"/>
          <w:szCs w:val="36"/>
        </w:rPr>
        <w:t>年，日本出口中美国占比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依次为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37.62%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、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38.87%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、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36.75%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和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34.05%</w:t>
      </w:r>
      <w:r w:rsidR="009247A2" w:rsidRPr="000C2E14">
        <w:rPr>
          <w:rFonts w:ascii="Times New Roman" w:eastAsia="仿宋" w:hAnsi="Times New Roman" w:cs="Times New Roman"/>
          <w:sz w:val="36"/>
          <w:szCs w:val="36"/>
        </w:rPr>
        <w:t>。</w:t>
      </w:r>
    </w:p>
    <w:p w:rsidR="00BA3ECA" w:rsidRDefault="008B526F" w:rsidP="003C418C">
      <w:pPr>
        <w:spacing w:line="360" w:lineRule="auto"/>
        <w:ind w:firstLineChars="200" w:firstLine="723"/>
        <w:rPr>
          <w:rFonts w:ascii="Times New Roman" w:eastAsia="仿宋" w:hAnsi="Times New Roman" w:cs="Times New Roman"/>
          <w:sz w:val="36"/>
          <w:szCs w:val="36"/>
        </w:rPr>
      </w:pPr>
      <w:r w:rsidRPr="00DD41D9">
        <w:rPr>
          <w:rFonts w:ascii="仿宋" w:eastAsia="仿宋" w:hAnsi="仿宋" w:hint="eastAsia"/>
          <w:b/>
          <w:sz w:val="36"/>
          <w:szCs w:val="36"/>
        </w:rPr>
        <w:t>德国出口</w:t>
      </w:r>
      <w:r w:rsidR="00A47C23">
        <w:rPr>
          <w:rFonts w:ascii="仿宋" w:eastAsia="仿宋" w:hAnsi="仿宋" w:hint="eastAsia"/>
          <w:b/>
          <w:sz w:val="36"/>
          <w:szCs w:val="36"/>
        </w:rPr>
        <w:t>维持强劲</w:t>
      </w:r>
      <w:r w:rsidR="00FC398A" w:rsidRPr="00DD41D9">
        <w:rPr>
          <w:rFonts w:ascii="仿宋" w:eastAsia="仿宋" w:hAnsi="仿宋" w:hint="eastAsia"/>
          <w:b/>
          <w:sz w:val="36"/>
          <w:szCs w:val="36"/>
        </w:rPr>
        <w:t>增长</w:t>
      </w:r>
      <w:r w:rsidRPr="00DD41D9">
        <w:rPr>
          <w:rFonts w:ascii="仿宋" w:eastAsia="仿宋" w:hAnsi="仿宋" w:hint="eastAsia"/>
          <w:b/>
          <w:sz w:val="36"/>
          <w:szCs w:val="36"/>
        </w:rPr>
        <w:t>。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1985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年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9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月至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1988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年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lastRenderedPageBreak/>
        <w:t>11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月，美元兑马克汇率由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1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：</w:t>
      </w:r>
      <w:r w:rsidR="00FF6B73" w:rsidRPr="00BA3ECA">
        <w:rPr>
          <w:rFonts w:ascii="Times New Roman" w:eastAsia="仿宋" w:hAnsi="Times New Roman" w:cs="Times New Roman"/>
          <w:sz w:val="36"/>
          <w:szCs w:val="36"/>
        </w:rPr>
        <w:t>2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.</w:t>
      </w:r>
      <w:r w:rsidR="00FF6B73" w:rsidRPr="00BA3ECA">
        <w:rPr>
          <w:rFonts w:ascii="Times New Roman" w:eastAsia="仿宋" w:hAnsi="Times New Roman" w:cs="Times New Roman"/>
          <w:sz w:val="36"/>
          <w:szCs w:val="36"/>
        </w:rPr>
        <w:t>84</w:t>
      </w:r>
      <w:r w:rsidR="00E500E3" w:rsidRPr="00BA3ECA">
        <w:rPr>
          <w:rFonts w:ascii="Times New Roman" w:eastAsia="仿宋" w:hAnsi="Times New Roman" w:cs="Times New Roman"/>
          <w:sz w:val="36"/>
          <w:szCs w:val="36"/>
        </w:rPr>
        <w:t>下滑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至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1987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年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11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月的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1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：</w:t>
      </w:r>
      <w:r w:rsidR="00FF6B73" w:rsidRPr="00BA3ECA">
        <w:rPr>
          <w:rFonts w:ascii="Times New Roman" w:eastAsia="仿宋" w:hAnsi="Times New Roman" w:cs="Times New Roman"/>
          <w:sz w:val="36"/>
          <w:szCs w:val="36"/>
        </w:rPr>
        <w:t>1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.</w:t>
      </w:r>
      <w:r w:rsidR="00FF6B73" w:rsidRPr="00BA3ECA">
        <w:rPr>
          <w:rFonts w:ascii="Times New Roman" w:eastAsia="仿宋" w:hAnsi="Times New Roman" w:cs="Times New Roman"/>
          <w:sz w:val="36"/>
          <w:szCs w:val="36"/>
        </w:rPr>
        <w:t>63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再升至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1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：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1.75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，马克对美元升值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62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.</w:t>
      </w:r>
      <w:r w:rsidR="00E85F4A" w:rsidRPr="00BA3ECA">
        <w:rPr>
          <w:rFonts w:ascii="Times New Roman" w:eastAsia="仿宋" w:hAnsi="Times New Roman" w:cs="Times New Roman"/>
          <w:sz w:val="36"/>
          <w:szCs w:val="36"/>
        </w:rPr>
        <w:t>26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%</w:t>
      </w:r>
      <w:r w:rsidR="005C48C3" w:rsidRPr="00BA3ECA">
        <w:rPr>
          <w:rFonts w:ascii="Times New Roman" w:eastAsia="仿宋" w:hAnsi="Times New Roman" w:cs="Times New Roman"/>
          <w:sz w:val="36"/>
          <w:szCs w:val="36"/>
        </w:rPr>
        <w:t>。</w:t>
      </w:r>
      <w:r w:rsidR="00F31221">
        <w:rPr>
          <w:rFonts w:ascii="Times New Roman" w:eastAsia="仿宋" w:hAnsi="Times New Roman" w:cs="Times New Roman" w:hint="eastAsia"/>
          <w:sz w:val="36"/>
          <w:szCs w:val="36"/>
        </w:rPr>
        <w:t>同期，</w:t>
      </w:r>
      <w:r w:rsidR="00FB5A75" w:rsidRPr="00BA3ECA">
        <w:rPr>
          <w:rFonts w:ascii="Times New Roman" w:eastAsia="仿宋" w:hAnsi="Times New Roman" w:cs="Times New Roman"/>
          <w:sz w:val="36"/>
          <w:szCs w:val="36"/>
        </w:rPr>
        <w:t>出口增速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由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12.12%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先扩大至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1986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年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3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月</w:t>
      </w:r>
      <w:r w:rsidR="00FB5A75" w:rsidRPr="00BA3ECA">
        <w:rPr>
          <w:rFonts w:ascii="Times New Roman" w:eastAsia="仿宋" w:hAnsi="Times New Roman" w:cs="Times New Roman"/>
          <w:sz w:val="36"/>
          <w:szCs w:val="36"/>
        </w:rPr>
        <w:t>的</w:t>
      </w:r>
      <w:r w:rsidR="00BA3ECA">
        <w:rPr>
          <w:rFonts w:ascii="Times New Roman" w:eastAsia="仿宋" w:hAnsi="Times New Roman" w:cs="Times New Roman" w:hint="eastAsia"/>
          <w:sz w:val="36"/>
          <w:szCs w:val="36"/>
        </w:rPr>
        <w:t>高点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41.25%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再波动收窄至</w:t>
      </w:r>
      <w:r w:rsidR="00994F65" w:rsidRPr="00BA3ECA">
        <w:rPr>
          <w:rFonts w:ascii="Times New Roman" w:eastAsia="仿宋" w:hAnsi="Times New Roman" w:cs="Times New Roman"/>
          <w:sz w:val="36"/>
          <w:szCs w:val="36"/>
        </w:rPr>
        <w:t>6</w:t>
      </w:r>
      <w:r w:rsidR="00FF6B73" w:rsidRPr="00BA3ECA">
        <w:rPr>
          <w:rFonts w:ascii="Times New Roman" w:eastAsia="仿宋" w:hAnsi="Times New Roman" w:cs="Times New Roman"/>
          <w:sz w:val="36"/>
          <w:szCs w:val="36"/>
        </w:rPr>
        <w:t>.</w:t>
      </w:r>
      <w:r w:rsidR="00994F65" w:rsidRPr="00BA3ECA">
        <w:rPr>
          <w:rFonts w:ascii="Times New Roman" w:eastAsia="仿宋" w:hAnsi="Times New Roman" w:cs="Times New Roman"/>
          <w:sz w:val="36"/>
          <w:szCs w:val="36"/>
        </w:rPr>
        <w:t>41</w:t>
      </w:r>
      <w:r w:rsidR="00FF6B73" w:rsidRPr="00BA3ECA">
        <w:rPr>
          <w:rFonts w:ascii="Times New Roman" w:eastAsia="仿宋" w:hAnsi="Times New Roman" w:cs="Times New Roman"/>
          <w:sz w:val="36"/>
          <w:szCs w:val="36"/>
        </w:rPr>
        <w:t>%</w:t>
      </w:r>
      <w:r w:rsidR="00FC398A" w:rsidRPr="00BA3ECA">
        <w:rPr>
          <w:rFonts w:ascii="Times New Roman" w:eastAsia="仿宋" w:hAnsi="Times New Roman" w:cs="Times New Roman"/>
          <w:sz w:val="36"/>
          <w:szCs w:val="36"/>
        </w:rPr>
        <w:t>。</w:t>
      </w:r>
      <w:r w:rsidR="009247A2" w:rsidRPr="00BA3ECA">
        <w:rPr>
          <w:rFonts w:ascii="Times New Roman" w:eastAsia="仿宋" w:hAnsi="Times New Roman" w:cs="Times New Roman"/>
          <w:b/>
          <w:sz w:val="36"/>
          <w:szCs w:val="36"/>
        </w:rPr>
        <w:t>出口</w:t>
      </w:r>
      <w:r w:rsidR="002F5306">
        <w:rPr>
          <w:rFonts w:ascii="Times New Roman" w:eastAsia="仿宋" w:hAnsi="Times New Roman" w:cs="Times New Roman" w:hint="eastAsia"/>
          <w:b/>
          <w:sz w:val="36"/>
          <w:szCs w:val="36"/>
        </w:rPr>
        <w:t>商品的</w:t>
      </w:r>
      <w:r w:rsidR="009247A2" w:rsidRPr="00BA3ECA">
        <w:rPr>
          <w:rFonts w:ascii="Times New Roman" w:eastAsia="仿宋" w:hAnsi="Times New Roman" w:cs="Times New Roman"/>
          <w:b/>
          <w:sz w:val="36"/>
          <w:szCs w:val="36"/>
        </w:rPr>
        <w:t>10%</w:t>
      </w:r>
      <w:r w:rsidR="00DB6549" w:rsidRPr="00BA3ECA">
        <w:rPr>
          <w:rFonts w:ascii="Times New Roman" w:eastAsia="仿宋" w:hAnsi="Times New Roman" w:cs="Times New Roman"/>
          <w:b/>
          <w:sz w:val="36"/>
          <w:szCs w:val="36"/>
        </w:rPr>
        <w:t>左右</w:t>
      </w:r>
      <w:r w:rsidR="009247A2" w:rsidRPr="00BA3ECA">
        <w:rPr>
          <w:rFonts w:ascii="Times New Roman" w:eastAsia="仿宋" w:hAnsi="Times New Roman" w:cs="Times New Roman"/>
          <w:b/>
          <w:sz w:val="36"/>
          <w:szCs w:val="36"/>
        </w:rPr>
        <w:t>集中于美国市场。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1985</w:t>
      </w:r>
      <w:r w:rsidR="00DB11C8" w:rsidRPr="00BA3ECA">
        <w:rPr>
          <w:rFonts w:ascii="Times New Roman" w:eastAsia="仿宋_GB2312" w:hAnsi="Times New Roman" w:cs="Times New Roman"/>
          <w:sz w:val="36"/>
          <w:szCs w:val="36"/>
        </w:rPr>
        <w:t>～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1988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年，德国出口中美国占比依次为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10.36%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、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10.49%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、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9.49%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、</w:t>
      </w:r>
      <w:r w:rsidR="009247A2" w:rsidRPr="00BA3ECA">
        <w:rPr>
          <w:rFonts w:ascii="Times New Roman" w:eastAsia="仿宋" w:hAnsi="Times New Roman" w:cs="Times New Roman"/>
          <w:sz w:val="36"/>
          <w:szCs w:val="36"/>
        </w:rPr>
        <w:t>8.05%</w:t>
      </w:r>
      <w:r w:rsidR="00DB6549" w:rsidRPr="00BA3ECA">
        <w:rPr>
          <w:rFonts w:ascii="Times New Roman" w:eastAsia="仿宋" w:hAnsi="Times New Roman" w:cs="Times New Roman"/>
          <w:sz w:val="36"/>
          <w:szCs w:val="36"/>
        </w:rPr>
        <w:t>，欧共体内部国家占比</w:t>
      </w:r>
      <w:r w:rsidR="00DB6549" w:rsidRPr="00BA3ECA">
        <w:rPr>
          <w:rFonts w:ascii="Times New Roman" w:eastAsia="仿宋" w:hAnsi="Times New Roman" w:cs="Times New Roman"/>
          <w:sz w:val="36"/>
          <w:szCs w:val="36"/>
        </w:rPr>
        <w:t>70%</w:t>
      </w:r>
      <w:r w:rsidR="00DB6549" w:rsidRPr="00BA3ECA">
        <w:rPr>
          <w:rFonts w:ascii="Times New Roman" w:eastAsia="仿宋" w:hAnsi="Times New Roman" w:cs="Times New Roman"/>
          <w:sz w:val="36"/>
          <w:szCs w:val="36"/>
        </w:rPr>
        <w:t>左右。</w:t>
      </w:r>
    </w:p>
    <w:p w:rsidR="00EA731C" w:rsidRPr="00DD41D9" w:rsidRDefault="00EA731C" w:rsidP="00EA731C">
      <w:pPr>
        <w:rPr>
          <w:rFonts w:ascii="仿宋" w:eastAsia="仿宋" w:hAnsi="仿宋"/>
        </w:rPr>
      </w:pPr>
      <w:r w:rsidRPr="00E85F4A">
        <w:rPr>
          <w:noProof/>
        </w:rPr>
        <w:drawing>
          <wp:inline distT="0" distB="0" distL="0" distR="0" wp14:anchorId="39786636" wp14:editId="5AF5EC93">
            <wp:extent cx="5272644" cy="3265714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  1984-2012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年美元兑日元汇率和日本出口增速</w:t>
      </w: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EA731C" w:rsidRPr="00DD41D9" w:rsidRDefault="00EA731C" w:rsidP="00EA731C">
      <w:pPr>
        <w:spacing w:line="360" w:lineRule="auto"/>
        <w:rPr>
          <w:rFonts w:ascii="仿宋" w:eastAsia="仿宋" w:hAnsi="仿宋"/>
          <w:b/>
          <w:sz w:val="36"/>
          <w:szCs w:val="36"/>
        </w:rPr>
      </w:pPr>
      <w:r w:rsidRPr="00E85F4A">
        <w:rPr>
          <w:noProof/>
        </w:rPr>
        <w:lastRenderedPageBreak/>
        <w:drawing>
          <wp:inline distT="0" distB="0" distL="0" distR="0" wp14:anchorId="27819DC5" wp14:editId="328E444B">
            <wp:extent cx="5274310" cy="33469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2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1984-2016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年美元兑马克汇率及德国出口增速</w:t>
      </w: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EA731C" w:rsidRDefault="00EA731C" w:rsidP="00EA731C">
      <w:pPr>
        <w:rPr>
          <w:rFonts w:ascii="仿宋" w:eastAsia="仿宋" w:hAnsi="仿宋"/>
        </w:rPr>
      </w:pPr>
      <w:r w:rsidRPr="002A2BA1">
        <w:rPr>
          <w:rFonts w:hint="eastAsia"/>
          <w:noProof/>
        </w:rPr>
        <w:drawing>
          <wp:inline distT="0" distB="0" distL="0" distR="0" wp14:anchorId="543F17E3" wp14:editId="13842FCA">
            <wp:extent cx="5274310" cy="3082289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1C" w:rsidRPr="001029CB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3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1980-2017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年日本和德国贸易中美国占比</w:t>
      </w: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EA731C" w:rsidRP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F0746F" w:rsidRPr="00DD41D9" w:rsidRDefault="00F0746F" w:rsidP="00843562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DD41D9">
        <w:rPr>
          <w:rFonts w:ascii="楷体_GB2312" w:eastAsia="楷体_GB2312" w:hAnsi="楷体" w:hint="eastAsia"/>
          <w:b/>
          <w:sz w:val="36"/>
          <w:szCs w:val="36"/>
        </w:rPr>
        <w:t>（二）日本</w:t>
      </w:r>
      <w:r w:rsidR="00624C3C" w:rsidRPr="00DD41D9">
        <w:rPr>
          <w:rFonts w:ascii="楷体_GB2312" w:eastAsia="楷体_GB2312" w:hAnsi="楷体" w:hint="eastAsia"/>
          <w:b/>
          <w:sz w:val="36"/>
          <w:szCs w:val="36"/>
        </w:rPr>
        <w:t>资产</w:t>
      </w:r>
      <w:r w:rsidRPr="00DD41D9">
        <w:rPr>
          <w:rFonts w:ascii="楷体_GB2312" w:eastAsia="楷体_GB2312" w:hAnsi="楷体" w:hint="eastAsia"/>
          <w:b/>
          <w:sz w:val="36"/>
          <w:szCs w:val="36"/>
        </w:rPr>
        <w:t>价格大起大落，德国</w:t>
      </w:r>
      <w:r w:rsidR="00624C3C" w:rsidRPr="00DD41D9">
        <w:rPr>
          <w:rFonts w:ascii="楷体_GB2312" w:eastAsia="楷体_GB2312" w:hAnsi="楷体" w:hint="eastAsia"/>
          <w:b/>
          <w:sz w:val="36"/>
          <w:szCs w:val="36"/>
        </w:rPr>
        <w:t>资产</w:t>
      </w:r>
      <w:r w:rsidRPr="00DD41D9">
        <w:rPr>
          <w:rFonts w:ascii="楷体_GB2312" w:eastAsia="楷体_GB2312" w:hAnsi="楷体" w:hint="eastAsia"/>
          <w:b/>
          <w:sz w:val="36"/>
          <w:szCs w:val="36"/>
        </w:rPr>
        <w:t>价格</w:t>
      </w:r>
      <w:r w:rsidR="00F51963">
        <w:rPr>
          <w:rFonts w:ascii="楷体_GB2312" w:eastAsia="楷体_GB2312" w:hAnsi="楷体" w:hint="eastAsia"/>
          <w:b/>
          <w:sz w:val="36"/>
          <w:szCs w:val="36"/>
        </w:rPr>
        <w:t>小幅波动</w:t>
      </w:r>
    </w:p>
    <w:p w:rsidR="003C418C" w:rsidRDefault="00843562" w:rsidP="003C418C">
      <w:pPr>
        <w:spacing w:line="360" w:lineRule="auto"/>
        <w:ind w:firstLineChars="200" w:firstLine="723"/>
        <w:rPr>
          <w:rFonts w:ascii="Times New Roman" w:eastAsia="仿宋_GB2312" w:hAnsi="Times New Roman" w:cs="Times New Roman"/>
          <w:sz w:val="36"/>
          <w:szCs w:val="36"/>
        </w:rPr>
      </w:pPr>
      <w:r w:rsidRPr="005A5EEB">
        <w:rPr>
          <w:rFonts w:ascii="Times New Roman" w:eastAsia="仿宋_GB2312" w:hAnsi="Times New Roman" w:cs="Times New Roman" w:hint="eastAsia"/>
          <w:b/>
          <w:sz w:val="36"/>
          <w:szCs w:val="36"/>
        </w:rPr>
        <w:lastRenderedPageBreak/>
        <w:t>日本</w:t>
      </w:r>
      <w:r w:rsidR="00615A81">
        <w:rPr>
          <w:rFonts w:ascii="Times New Roman" w:eastAsia="仿宋_GB2312" w:hAnsi="Times New Roman" w:cs="Times New Roman" w:hint="eastAsia"/>
          <w:b/>
          <w:sz w:val="36"/>
          <w:szCs w:val="36"/>
        </w:rPr>
        <w:t>资产</w:t>
      </w:r>
      <w:bookmarkStart w:id="0" w:name="_GoBack"/>
      <w:bookmarkEnd w:id="0"/>
      <w:r w:rsidRPr="005A5EEB">
        <w:rPr>
          <w:rFonts w:ascii="Times New Roman" w:eastAsia="仿宋_GB2312" w:hAnsi="Times New Roman" w:cs="Times New Roman" w:hint="eastAsia"/>
          <w:b/>
          <w:sz w:val="36"/>
          <w:szCs w:val="36"/>
        </w:rPr>
        <w:t>价格大起大落。</w:t>
      </w:r>
      <w:r w:rsidR="005B030C">
        <w:rPr>
          <w:rFonts w:ascii="Times New Roman" w:eastAsia="仿宋_GB2312" w:hAnsi="Times New Roman" w:cs="Times New Roman" w:hint="eastAsia"/>
          <w:b/>
          <w:sz w:val="36"/>
          <w:szCs w:val="36"/>
        </w:rPr>
        <w:t>土地价格剧烈调整。</w:t>
      </w:r>
      <w:r w:rsidR="00FB5A75" w:rsidRPr="005A5EEB">
        <w:rPr>
          <w:rFonts w:ascii="Times New Roman" w:eastAsia="仿宋_GB2312" w:hAnsi="Times New Roman" w:cs="Times New Roman" w:hint="eastAsia"/>
          <w:sz w:val="36"/>
          <w:szCs w:val="36"/>
        </w:rPr>
        <w:t>土地价格指数在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1985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9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月至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2015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12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月由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92.64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持续升至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1991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9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月的高点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148.0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，之后</w:t>
      </w:r>
      <w:r w:rsidR="002064DD" w:rsidRPr="005A5EEB">
        <w:rPr>
          <w:rFonts w:ascii="Times New Roman" w:eastAsia="仿宋_GB2312" w:hAnsi="Times New Roman" w:cs="Times New Roman" w:hint="eastAsia"/>
          <w:sz w:val="36"/>
          <w:szCs w:val="36"/>
        </w:rPr>
        <w:t>一直</w:t>
      </w:r>
      <w:r w:rsidR="00FB5A75" w:rsidRPr="005A5EEB">
        <w:rPr>
          <w:rFonts w:ascii="Times New Roman" w:eastAsia="仿宋_GB2312" w:hAnsi="Times New Roman" w:cs="Times New Roman" w:hint="eastAsia"/>
          <w:sz w:val="36"/>
          <w:szCs w:val="36"/>
        </w:rPr>
        <w:t>下</w:t>
      </w:r>
      <w:r w:rsidR="002F5306">
        <w:rPr>
          <w:rFonts w:ascii="Times New Roman" w:eastAsia="仿宋_GB2312" w:hAnsi="Times New Roman" w:cs="Times New Roman" w:hint="eastAsia"/>
          <w:sz w:val="36"/>
          <w:szCs w:val="36"/>
        </w:rPr>
        <w:t>跌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至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50.3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，较最高点下跌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66.0%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。</w:t>
      </w:r>
      <w:r w:rsidR="00A7668D" w:rsidRPr="005A5EEB">
        <w:rPr>
          <w:rFonts w:ascii="Times New Roman" w:eastAsia="仿宋_GB2312" w:hAnsi="Times New Roman" w:cs="Times New Roman" w:hint="eastAsia"/>
          <w:b/>
          <w:sz w:val="36"/>
          <w:szCs w:val="36"/>
        </w:rPr>
        <w:t>股票</w:t>
      </w:r>
      <w:r w:rsidR="00321898" w:rsidRPr="005A5EEB">
        <w:rPr>
          <w:rFonts w:ascii="Times New Roman" w:eastAsia="仿宋_GB2312" w:hAnsi="Times New Roman" w:cs="Times New Roman" w:hint="eastAsia"/>
          <w:b/>
          <w:sz w:val="36"/>
          <w:szCs w:val="36"/>
        </w:rPr>
        <w:t>市场</w:t>
      </w:r>
      <w:r w:rsidR="002064DD" w:rsidRPr="005A5EEB">
        <w:rPr>
          <w:rFonts w:ascii="Times New Roman" w:eastAsia="仿宋_GB2312" w:hAnsi="Times New Roman" w:cs="Times New Roman" w:hint="eastAsia"/>
          <w:b/>
          <w:sz w:val="36"/>
          <w:szCs w:val="36"/>
        </w:rPr>
        <w:t>大幅波动</w:t>
      </w:r>
      <w:r w:rsidR="00A7668D" w:rsidRPr="005A5EEB">
        <w:rPr>
          <w:rFonts w:ascii="Times New Roman" w:eastAsia="仿宋_GB2312" w:hAnsi="Times New Roman" w:cs="Times New Roman" w:hint="eastAsia"/>
          <w:b/>
          <w:sz w:val="36"/>
          <w:szCs w:val="36"/>
        </w:rPr>
        <w:t>。</w:t>
      </w:r>
      <w:r w:rsidR="00B71458" w:rsidRPr="005A5EEB">
        <w:rPr>
          <w:rFonts w:ascii="Times New Roman" w:eastAsia="仿宋_GB2312" w:hAnsi="Times New Roman" w:cs="Times New Roman" w:hint="eastAsia"/>
          <w:sz w:val="36"/>
          <w:szCs w:val="36"/>
        </w:rPr>
        <w:t>日经</w:t>
      </w:r>
      <w:r w:rsidR="00B71458" w:rsidRPr="005A5EEB">
        <w:rPr>
          <w:rFonts w:ascii="Times New Roman" w:eastAsia="仿宋_GB2312" w:hAnsi="Times New Roman" w:cs="Times New Roman" w:hint="eastAsia"/>
          <w:sz w:val="36"/>
          <w:szCs w:val="36"/>
        </w:rPr>
        <w:t>225</w:t>
      </w:r>
      <w:r w:rsidR="00B71458" w:rsidRPr="005A5EEB">
        <w:rPr>
          <w:rFonts w:ascii="Times New Roman" w:eastAsia="仿宋_GB2312" w:hAnsi="Times New Roman" w:cs="Times New Roman" w:hint="eastAsia"/>
          <w:sz w:val="36"/>
          <w:szCs w:val="36"/>
        </w:rPr>
        <w:t>指数在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1985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9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月至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1989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12</w:t>
      </w:r>
      <w:r w:rsidR="00B71458" w:rsidRPr="005A5EEB">
        <w:rPr>
          <w:rFonts w:ascii="Times New Roman" w:eastAsia="仿宋_GB2312" w:hAnsi="Times New Roman" w:cs="Times New Roman" w:hint="eastAsia"/>
          <w:sz w:val="36"/>
          <w:szCs w:val="36"/>
        </w:rPr>
        <w:t>月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由</w:t>
      </w:r>
      <w:r w:rsidRPr="005A5EEB">
        <w:rPr>
          <w:rFonts w:ascii="Times New Roman" w:eastAsia="仿宋_GB2312" w:hAnsi="Times New Roman" w:cs="Times New Roman"/>
          <w:sz w:val="36"/>
          <w:szCs w:val="36"/>
        </w:rPr>
        <w:t>12700.11</w:t>
      </w:r>
      <w:r w:rsidR="00E500E3" w:rsidRPr="005A5EEB">
        <w:rPr>
          <w:rFonts w:ascii="Times New Roman" w:eastAsia="仿宋_GB2312" w:hAnsi="Times New Roman" w:cs="Times New Roman" w:hint="eastAsia"/>
          <w:sz w:val="36"/>
          <w:szCs w:val="36"/>
        </w:rPr>
        <w:t>点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升至</w:t>
      </w:r>
      <w:r w:rsidRPr="005A5EEB">
        <w:rPr>
          <w:rFonts w:ascii="Times New Roman" w:eastAsia="仿宋_GB2312" w:hAnsi="Times New Roman" w:cs="Times New Roman"/>
          <w:sz w:val="36"/>
          <w:szCs w:val="36"/>
        </w:rPr>
        <w:t>38915.87</w:t>
      </w:r>
      <w:r w:rsidR="00E500E3" w:rsidRPr="005A5EEB">
        <w:rPr>
          <w:rFonts w:ascii="Times New Roman" w:eastAsia="仿宋_GB2312" w:hAnsi="Times New Roman" w:cs="Times New Roman" w:hint="eastAsia"/>
          <w:sz w:val="36"/>
          <w:szCs w:val="36"/>
        </w:rPr>
        <w:t>点</w:t>
      </w:r>
      <w:r w:rsidR="00B867E7" w:rsidRPr="005A5EEB">
        <w:rPr>
          <w:rFonts w:ascii="Times New Roman" w:eastAsia="仿宋_GB2312" w:hAnsi="Times New Roman" w:cs="Times New Roman"/>
          <w:sz w:val="36"/>
          <w:szCs w:val="36"/>
        </w:rPr>
        <w:t>，</w:t>
      </w:r>
      <w:r w:rsidR="00B867E7" w:rsidRPr="005A5EEB">
        <w:rPr>
          <w:rFonts w:ascii="Times New Roman" w:eastAsia="仿宋_GB2312" w:hAnsi="Times New Roman" w:cs="Times New Roman" w:hint="eastAsia"/>
          <w:sz w:val="36"/>
          <w:szCs w:val="36"/>
        </w:rPr>
        <w:t>累计</w:t>
      </w:r>
      <w:r w:rsidR="00FB5A75" w:rsidRPr="005A5EEB">
        <w:rPr>
          <w:rFonts w:ascii="Times New Roman" w:eastAsia="仿宋_GB2312" w:hAnsi="Times New Roman" w:cs="Times New Roman" w:hint="eastAsia"/>
          <w:sz w:val="36"/>
          <w:szCs w:val="36"/>
        </w:rPr>
        <w:t>上涨</w:t>
      </w:r>
      <w:r w:rsidR="00B867E7" w:rsidRPr="005A5EEB">
        <w:rPr>
          <w:rFonts w:ascii="Times New Roman" w:eastAsia="仿宋_GB2312" w:hAnsi="Times New Roman" w:cs="Times New Roman" w:hint="eastAsia"/>
          <w:sz w:val="36"/>
          <w:szCs w:val="36"/>
        </w:rPr>
        <w:t>206.4%</w:t>
      </w:r>
      <w:r w:rsidRPr="005A5EEB">
        <w:rPr>
          <w:rFonts w:ascii="Times New Roman" w:eastAsia="仿宋_GB2312" w:hAnsi="Times New Roman" w:cs="Times New Roman"/>
          <w:sz w:val="36"/>
          <w:szCs w:val="36"/>
        </w:rPr>
        <w:t>；</w:t>
      </w:r>
      <w:r w:rsidR="00B71458" w:rsidRPr="005A5EEB">
        <w:rPr>
          <w:rFonts w:ascii="Times New Roman" w:eastAsia="仿宋_GB2312" w:hAnsi="Times New Roman" w:cs="Times New Roman" w:hint="eastAsia"/>
          <w:sz w:val="36"/>
          <w:szCs w:val="36"/>
        </w:rPr>
        <w:t>在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1991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9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月至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1992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9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月由</w:t>
      </w:r>
      <w:r w:rsidRPr="005A5EEB">
        <w:rPr>
          <w:rFonts w:ascii="Times New Roman" w:eastAsia="仿宋_GB2312" w:hAnsi="Times New Roman" w:cs="Times New Roman"/>
          <w:sz w:val="36"/>
          <w:szCs w:val="36"/>
        </w:rPr>
        <w:t>23916.44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点重挫至</w:t>
      </w:r>
      <w:r w:rsidRPr="005A5EEB">
        <w:rPr>
          <w:rFonts w:ascii="Times New Roman" w:eastAsia="仿宋_GB2312" w:hAnsi="Times New Roman" w:cs="Times New Roman"/>
          <w:sz w:val="36"/>
          <w:szCs w:val="36"/>
        </w:rPr>
        <w:t>17399.08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点</w:t>
      </w:r>
      <w:r w:rsidRPr="005A5EEB">
        <w:rPr>
          <w:rFonts w:ascii="Times New Roman" w:eastAsia="仿宋_GB2312" w:hAnsi="Times New Roman" w:cs="Times New Roman"/>
          <w:sz w:val="36"/>
          <w:szCs w:val="36"/>
        </w:rPr>
        <w:t>，</w:t>
      </w:r>
      <w:r w:rsidR="00FB5A75" w:rsidRPr="005A5EEB">
        <w:rPr>
          <w:rFonts w:ascii="Times New Roman" w:eastAsia="仿宋_GB2312" w:hAnsi="Times New Roman" w:cs="Times New Roman" w:hint="eastAsia"/>
          <w:sz w:val="36"/>
          <w:szCs w:val="36"/>
        </w:rPr>
        <w:t>下跌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27.3%</w:t>
      </w:r>
      <w:r w:rsidR="00FC5455">
        <w:rPr>
          <w:rFonts w:ascii="Times New Roman" w:eastAsia="仿宋_GB2312" w:hAnsi="Times New Roman" w:cs="Times New Roman" w:hint="eastAsia"/>
          <w:sz w:val="36"/>
          <w:szCs w:val="36"/>
        </w:rPr>
        <w:t>，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到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2003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年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4</w:t>
      </w:r>
      <w:r w:rsidR="00E500E3" w:rsidRPr="005A5EEB">
        <w:rPr>
          <w:rFonts w:ascii="Times New Roman" w:eastAsia="仿宋_GB2312" w:hAnsi="Times New Roman" w:cs="Times New Roman" w:hint="eastAsia"/>
          <w:sz w:val="36"/>
          <w:szCs w:val="36"/>
        </w:rPr>
        <w:t>月跌至</w:t>
      </w:r>
      <w:r w:rsidRPr="005A5EEB">
        <w:rPr>
          <w:rFonts w:ascii="Times New Roman" w:eastAsia="仿宋_GB2312" w:hAnsi="Times New Roman" w:cs="Times New Roman"/>
          <w:sz w:val="36"/>
          <w:szCs w:val="36"/>
        </w:rPr>
        <w:t>7831.42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点，累计</w:t>
      </w:r>
      <w:r w:rsidR="00FB5A75" w:rsidRPr="005A5EEB">
        <w:rPr>
          <w:rFonts w:ascii="Times New Roman" w:eastAsia="仿宋_GB2312" w:hAnsi="Times New Roman" w:cs="Times New Roman" w:hint="eastAsia"/>
          <w:sz w:val="36"/>
          <w:szCs w:val="36"/>
        </w:rPr>
        <w:t>下跌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67.3%</w:t>
      </w:r>
      <w:r w:rsidRPr="005A5EEB">
        <w:rPr>
          <w:rFonts w:ascii="Times New Roman" w:eastAsia="仿宋_GB2312" w:hAnsi="Times New Roman" w:cs="Times New Roman" w:hint="eastAsia"/>
          <w:sz w:val="36"/>
          <w:szCs w:val="36"/>
        </w:rPr>
        <w:t>。</w:t>
      </w:r>
    </w:p>
    <w:p w:rsidR="00A22434" w:rsidRDefault="00843562" w:rsidP="003C418C">
      <w:pPr>
        <w:spacing w:line="360" w:lineRule="auto"/>
        <w:ind w:firstLineChars="200" w:firstLine="723"/>
        <w:rPr>
          <w:rFonts w:ascii="Times New Roman" w:eastAsia="仿宋" w:hAnsi="Times New Roman" w:cs="Times New Roman"/>
          <w:sz w:val="36"/>
          <w:szCs w:val="36"/>
        </w:rPr>
      </w:pPr>
      <w:r w:rsidRPr="00BA3ECA">
        <w:rPr>
          <w:rFonts w:ascii="Times New Roman" w:eastAsia="仿宋" w:hAnsi="Times New Roman" w:cs="Times New Roman"/>
          <w:b/>
          <w:sz w:val="36"/>
          <w:szCs w:val="36"/>
        </w:rPr>
        <w:t>德国</w:t>
      </w:r>
      <w:r w:rsidR="00DB6549" w:rsidRPr="00BA3ECA">
        <w:rPr>
          <w:rFonts w:ascii="Times New Roman" w:eastAsia="仿宋" w:hAnsi="Times New Roman" w:cs="Times New Roman"/>
          <w:b/>
          <w:sz w:val="36"/>
          <w:szCs w:val="36"/>
        </w:rPr>
        <w:t>资产价格</w:t>
      </w:r>
      <w:r w:rsidR="00FB5A75" w:rsidRPr="00BA3ECA">
        <w:rPr>
          <w:rFonts w:ascii="Times New Roman" w:eastAsia="仿宋" w:hAnsi="Times New Roman" w:cs="Times New Roman"/>
          <w:b/>
          <w:sz w:val="36"/>
          <w:szCs w:val="36"/>
        </w:rPr>
        <w:t>小幅上涨</w:t>
      </w:r>
      <w:r w:rsidR="00DB6549" w:rsidRPr="00BA3ECA">
        <w:rPr>
          <w:rFonts w:ascii="Times New Roman" w:eastAsia="仿宋" w:hAnsi="Times New Roman" w:cs="Times New Roman"/>
          <w:b/>
          <w:sz w:val="36"/>
          <w:szCs w:val="36"/>
        </w:rPr>
        <w:t>。</w:t>
      </w:r>
      <w:r w:rsidR="00FB5A75" w:rsidRPr="00BA3ECA">
        <w:rPr>
          <w:rFonts w:ascii="Times New Roman" w:eastAsia="仿宋" w:hAnsi="Times New Roman" w:cs="Times New Roman"/>
          <w:b/>
          <w:sz w:val="36"/>
          <w:szCs w:val="36"/>
        </w:rPr>
        <w:t>住宅用地指数缓慢上升</w:t>
      </w:r>
      <w:r w:rsidR="00CA09A9" w:rsidRPr="00BA3ECA">
        <w:rPr>
          <w:rFonts w:ascii="Times New Roman" w:eastAsia="仿宋" w:hAnsi="Times New Roman" w:cs="Times New Roman"/>
          <w:b/>
          <w:sz w:val="36"/>
          <w:szCs w:val="36"/>
        </w:rPr>
        <w:t>。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住宅用地价格指数在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1985</w:t>
      </w:r>
      <w:r w:rsidR="00DB11C8" w:rsidRPr="00BA3ECA">
        <w:rPr>
          <w:rFonts w:ascii="Times New Roman" w:eastAsia="仿宋_GB2312" w:hAnsi="Times New Roman" w:cs="Times New Roman"/>
          <w:sz w:val="36"/>
          <w:szCs w:val="36"/>
        </w:rPr>
        <w:t>～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1987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年均为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56.0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，在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1988</w:t>
      </w:r>
      <w:r w:rsidR="005C093D">
        <w:rPr>
          <w:rFonts w:ascii="Times New Roman" w:eastAsia="仿宋" w:hAnsi="Times New Roman" w:cs="Times New Roman"/>
          <w:sz w:val="36"/>
          <w:szCs w:val="36"/>
        </w:rPr>
        <w:t>年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升至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58.0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。这主要与德国政府严格控制房地产及其价格相关，</w:t>
      </w:r>
      <w:r w:rsidR="00F22228" w:rsidRPr="00BA3ECA">
        <w:rPr>
          <w:rFonts w:ascii="Times New Roman" w:eastAsia="仿宋" w:hAnsi="Times New Roman" w:cs="Times New Roman"/>
          <w:sz w:val="36"/>
          <w:szCs w:val="36"/>
        </w:rPr>
        <w:t>德国的《宪法》、《住宅建设法》、《租</w:t>
      </w:r>
      <w:r w:rsidR="00CA09A9" w:rsidRPr="00BA3ECA">
        <w:rPr>
          <w:rFonts w:ascii="Times New Roman" w:eastAsia="仿宋" w:hAnsi="Times New Roman" w:cs="Times New Roman"/>
          <w:sz w:val="36"/>
          <w:szCs w:val="36"/>
        </w:rPr>
        <w:t>房</w:t>
      </w:r>
      <w:r w:rsidR="00F22228" w:rsidRPr="00BA3ECA">
        <w:rPr>
          <w:rFonts w:ascii="Times New Roman" w:eastAsia="仿宋" w:hAnsi="Times New Roman" w:cs="Times New Roman"/>
          <w:sz w:val="36"/>
          <w:szCs w:val="36"/>
        </w:rPr>
        <w:t>法》和《经济犯罪法》等多部</w:t>
      </w:r>
      <w:r w:rsidR="000E5A58" w:rsidRPr="00BA3ECA">
        <w:rPr>
          <w:rFonts w:ascii="Times New Roman" w:eastAsia="仿宋" w:hAnsi="Times New Roman" w:cs="Times New Roman"/>
          <w:sz w:val="36"/>
          <w:szCs w:val="36"/>
        </w:rPr>
        <w:t>法律</w:t>
      </w:r>
      <w:r w:rsidR="00F22228" w:rsidRPr="00BA3ECA">
        <w:rPr>
          <w:rFonts w:ascii="Times New Roman" w:eastAsia="仿宋" w:hAnsi="Times New Roman" w:cs="Times New Roman"/>
          <w:sz w:val="36"/>
          <w:szCs w:val="36"/>
        </w:rPr>
        <w:t>对</w:t>
      </w:r>
      <w:r w:rsidR="000E5A58" w:rsidRPr="00BA3ECA">
        <w:rPr>
          <w:rFonts w:ascii="Times New Roman" w:eastAsia="仿宋" w:hAnsi="Times New Roman" w:cs="Times New Roman"/>
          <w:sz w:val="36"/>
          <w:szCs w:val="36"/>
        </w:rPr>
        <w:t>居民住房予以明确保护。</w:t>
      </w:r>
      <w:r w:rsidR="00321898" w:rsidRPr="00BA3ECA">
        <w:rPr>
          <w:rFonts w:ascii="Times New Roman" w:eastAsia="仿宋" w:hAnsi="Times New Roman" w:cs="Times New Roman"/>
          <w:b/>
          <w:sz w:val="36"/>
          <w:szCs w:val="36"/>
        </w:rPr>
        <w:t>股票</w:t>
      </w:r>
      <w:r w:rsidR="00B06A3E" w:rsidRPr="00BA3ECA">
        <w:rPr>
          <w:rFonts w:ascii="Times New Roman" w:eastAsia="仿宋" w:hAnsi="Times New Roman" w:cs="Times New Roman"/>
          <w:b/>
          <w:sz w:val="36"/>
          <w:szCs w:val="36"/>
        </w:rPr>
        <w:t>市场</w:t>
      </w:r>
      <w:r w:rsidR="00321898" w:rsidRPr="00BA3ECA">
        <w:rPr>
          <w:rFonts w:ascii="Times New Roman" w:eastAsia="仿宋" w:hAnsi="Times New Roman" w:cs="Times New Roman"/>
          <w:b/>
          <w:sz w:val="36"/>
          <w:szCs w:val="36"/>
        </w:rPr>
        <w:t>波动幅度相对较小</w:t>
      </w:r>
      <w:r w:rsidR="00C813AE" w:rsidRPr="00BA3ECA">
        <w:rPr>
          <w:rFonts w:ascii="Times New Roman" w:eastAsia="仿宋" w:hAnsi="Times New Roman" w:cs="Times New Roman"/>
          <w:b/>
          <w:sz w:val="36"/>
          <w:szCs w:val="36"/>
        </w:rPr>
        <w:t>。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德国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DAX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股票指数在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1985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年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9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月至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198</w:t>
      </w:r>
      <w:r w:rsidR="00D41D4C" w:rsidRPr="00BA3ECA">
        <w:rPr>
          <w:rFonts w:ascii="Times New Roman" w:eastAsia="仿宋" w:hAnsi="Times New Roman" w:cs="Times New Roman"/>
          <w:sz w:val="36"/>
          <w:szCs w:val="36"/>
        </w:rPr>
        <w:t>7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年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1</w:t>
      </w:r>
      <w:r w:rsidR="00D41D4C" w:rsidRPr="00BA3ECA">
        <w:rPr>
          <w:rFonts w:ascii="Times New Roman" w:eastAsia="仿宋" w:hAnsi="Times New Roman" w:cs="Times New Roman"/>
          <w:sz w:val="36"/>
          <w:szCs w:val="36"/>
        </w:rPr>
        <w:t>2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月由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1142.6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点先升至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1986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年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4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月的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高点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1507.3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点，</w:t>
      </w:r>
      <w:r w:rsidR="00B867E7" w:rsidRPr="00BA3ECA">
        <w:rPr>
          <w:rFonts w:ascii="Times New Roman" w:eastAsia="仿宋" w:hAnsi="Times New Roman" w:cs="Times New Roman"/>
          <w:sz w:val="36"/>
          <w:szCs w:val="36"/>
        </w:rPr>
        <w:t>累计</w:t>
      </w:r>
      <w:r w:rsidR="002A2BA1" w:rsidRPr="00BA3ECA">
        <w:rPr>
          <w:rFonts w:ascii="Times New Roman" w:eastAsia="仿宋" w:hAnsi="Times New Roman" w:cs="Times New Roman"/>
          <w:sz w:val="36"/>
          <w:szCs w:val="36"/>
        </w:rPr>
        <w:t>上涨</w:t>
      </w:r>
      <w:r w:rsidR="00B867E7" w:rsidRPr="00BA3ECA">
        <w:rPr>
          <w:rFonts w:ascii="Times New Roman" w:eastAsia="仿宋" w:hAnsi="Times New Roman" w:cs="Times New Roman"/>
          <w:sz w:val="36"/>
          <w:szCs w:val="36"/>
        </w:rPr>
        <w:t>31.9%</w:t>
      </w:r>
      <w:r w:rsidR="00B867E7" w:rsidRPr="00BA3ECA">
        <w:rPr>
          <w:rFonts w:ascii="Times New Roman" w:eastAsia="仿宋" w:hAnsi="Times New Roman" w:cs="Times New Roman"/>
          <w:sz w:val="36"/>
          <w:szCs w:val="36"/>
        </w:rPr>
        <w:t>，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然后下降至</w:t>
      </w:r>
      <w:r w:rsidR="00D41D4C" w:rsidRPr="00BA3ECA">
        <w:rPr>
          <w:rFonts w:ascii="Times New Roman" w:eastAsia="仿宋" w:hAnsi="Times New Roman" w:cs="Times New Roman"/>
          <w:sz w:val="36"/>
          <w:szCs w:val="36"/>
        </w:rPr>
        <w:t>1000</w:t>
      </w:r>
      <w:r w:rsidR="00F6669A" w:rsidRPr="00BA3ECA">
        <w:rPr>
          <w:rFonts w:ascii="Times New Roman" w:eastAsia="仿宋" w:hAnsi="Times New Roman" w:cs="Times New Roman"/>
          <w:sz w:val="36"/>
          <w:szCs w:val="36"/>
        </w:rPr>
        <w:t>点</w:t>
      </w:r>
      <w:r w:rsidR="00C813AE" w:rsidRPr="00BA3ECA">
        <w:rPr>
          <w:rFonts w:ascii="Times New Roman" w:eastAsia="仿宋" w:hAnsi="Times New Roman" w:cs="Times New Roman"/>
          <w:sz w:val="36"/>
          <w:szCs w:val="36"/>
        </w:rPr>
        <w:t>。</w:t>
      </w:r>
    </w:p>
    <w:p w:rsidR="00EA731C" w:rsidRPr="00DD41D9" w:rsidRDefault="00EA731C" w:rsidP="00EA731C">
      <w:pPr>
        <w:rPr>
          <w:rFonts w:ascii="仿宋" w:eastAsia="仿宋" w:hAnsi="仿宋"/>
        </w:rPr>
      </w:pPr>
      <w:r w:rsidRPr="00DD41D9">
        <w:rPr>
          <w:rFonts w:ascii="仿宋" w:eastAsia="仿宋" w:hAnsi="仿宋" w:hint="eastAsia"/>
          <w:noProof/>
        </w:rPr>
        <w:lastRenderedPageBreak/>
        <w:drawing>
          <wp:inline distT="0" distB="0" distL="0" distR="0" wp14:anchorId="5E84E2A9" wp14:editId="2AF845E3">
            <wp:extent cx="5275574" cy="3132499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4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1980-2015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年日本土地价格指数</w:t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EA731C" w:rsidRPr="00DD41D9" w:rsidRDefault="00EA731C" w:rsidP="00EA731C">
      <w:pPr>
        <w:rPr>
          <w:rFonts w:ascii="仿宋" w:eastAsia="仿宋" w:hAnsi="仿宋"/>
        </w:rPr>
      </w:pPr>
    </w:p>
    <w:p w:rsidR="00EA731C" w:rsidRPr="00DD41D9" w:rsidRDefault="00EA731C" w:rsidP="00EA731C">
      <w:pPr>
        <w:rPr>
          <w:rFonts w:ascii="仿宋" w:eastAsia="仿宋" w:hAnsi="仿宋" w:cs="Times New Roman"/>
          <w:b/>
          <w:szCs w:val="21"/>
        </w:rPr>
      </w:pPr>
      <w:r w:rsidRPr="00DD41D9">
        <w:rPr>
          <w:rFonts w:ascii="仿宋" w:eastAsia="仿宋" w:hAnsi="仿宋"/>
          <w:noProof/>
        </w:rPr>
        <w:drawing>
          <wp:inline distT="0" distB="0" distL="0" distR="0" wp14:anchorId="119DDCCD" wp14:editId="702C54F3">
            <wp:extent cx="5271824" cy="3032911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5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 1970-2015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年日经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225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指数</w:t>
      </w: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EA731C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EA731C" w:rsidRPr="00DD41D9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仿宋" w:eastAsia="仿宋" w:hAnsi="仿宋" w:cs="Times New Roman"/>
          <w:b/>
          <w:sz w:val="28"/>
          <w:szCs w:val="28"/>
        </w:rPr>
      </w:pPr>
      <w:r w:rsidRPr="00DD41D9">
        <w:rPr>
          <w:rFonts w:ascii="仿宋" w:eastAsia="仿宋" w:hAnsi="仿宋" w:cs="Times New Roman"/>
          <w:b/>
          <w:noProof/>
          <w:sz w:val="28"/>
          <w:szCs w:val="28"/>
        </w:rPr>
        <w:lastRenderedPageBreak/>
        <w:drawing>
          <wp:inline distT="0" distB="0" distL="0" distR="0" wp14:anchorId="6FC3DC1F" wp14:editId="47E0760A">
            <wp:extent cx="5265761" cy="3123446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6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1975-2014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年德国房地产价格指数及同比</w:t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EA731C" w:rsidRPr="00DD41D9" w:rsidRDefault="00EA731C" w:rsidP="00EA731C">
      <w:pPr>
        <w:rPr>
          <w:rFonts w:ascii="仿宋" w:eastAsia="仿宋" w:hAnsi="仿宋"/>
        </w:rPr>
      </w:pPr>
    </w:p>
    <w:p w:rsidR="00EA731C" w:rsidRPr="00DD41D9" w:rsidRDefault="00EA731C" w:rsidP="00EA731C">
      <w:pPr>
        <w:rPr>
          <w:rFonts w:ascii="仿宋" w:eastAsia="仿宋" w:hAnsi="仿宋"/>
        </w:rPr>
      </w:pPr>
      <w:r w:rsidRPr="00DD41D9">
        <w:rPr>
          <w:rFonts w:ascii="仿宋" w:eastAsia="仿宋" w:hAnsi="仿宋"/>
          <w:noProof/>
        </w:rPr>
        <w:drawing>
          <wp:inline distT="0" distB="0" distL="0" distR="0" wp14:anchorId="091D4350" wp14:editId="42AC1A32">
            <wp:extent cx="5274310" cy="3050121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1C" w:rsidRPr="00BA3ECA" w:rsidRDefault="00EA731C" w:rsidP="00EA731C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7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1980-2017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年德国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DAX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指数</w:t>
      </w:r>
    </w:p>
    <w:p w:rsidR="00EA731C" w:rsidRDefault="00EA731C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A81875" w:rsidRPr="006B0EA0" w:rsidRDefault="00A81875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F0746F" w:rsidRPr="00DD41D9" w:rsidRDefault="00F0746F" w:rsidP="00E9268E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DD41D9">
        <w:rPr>
          <w:rFonts w:ascii="楷体_GB2312" w:eastAsia="楷体_GB2312" w:hAnsi="楷体" w:hint="eastAsia"/>
          <w:b/>
          <w:sz w:val="36"/>
          <w:szCs w:val="36"/>
        </w:rPr>
        <w:t>（三）</w:t>
      </w:r>
      <w:r w:rsidR="00F22228" w:rsidRPr="00DD41D9">
        <w:rPr>
          <w:rFonts w:ascii="楷体_GB2312" w:eastAsia="楷体_GB2312" w:hAnsi="楷体" w:hint="eastAsia"/>
          <w:b/>
          <w:sz w:val="36"/>
          <w:szCs w:val="36"/>
        </w:rPr>
        <w:t>日本经济</w:t>
      </w:r>
      <w:r w:rsidR="00F51963">
        <w:rPr>
          <w:rFonts w:ascii="楷体_GB2312" w:eastAsia="楷体_GB2312" w:hAnsi="楷体" w:hint="eastAsia"/>
          <w:b/>
          <w:sz w:val="36"/>
          <w:szCs w:val="36"/>
        </w:rPr>
        <w:t>大幅回落</w:t>
      </w:r>
      <w:r w:rsidR="0083203F" w:rsidRPr="00DD41D9">
        <w:rPr>
          <w:rFonts w:ascii="楷体_GB2312" w:eastAsia="楷体_GB2312" w:hAnsi="楷体" w:hint="eastAsia"/>
          <w:b/>
          <w:sz w:val="36"/>
          <w:szCs w:val="36"/>
        </w:rPr>
        <w:t>反弹</w:t>
      </w:r>
      <w:r w:rsidR="00E9268E" w:rsidRPr="00DD41D9">
        <w:rPr>
          <w:rFonts w:ascii="楷体_GB2312" w:eastAsia="楷体_GB2312" w:hAnsi="楷体" w:hint="eastAsia"/>
          <w:b/>
          <w:sz w:val="36"/>
          <w:szCs w:val="36"/>
        </w:rPr>
        <w:t>，德国</w:t>
      </w:r>
      <w:r w:rsidR="00321898" w:rsidRPr="00DD41D9">
        <w:rPr>
          <w:rFonts w:ascii="楷体_GB2312" w:eastAsia="楷体_GB2312" w:hAnsi="楷体" w:hint="eastAsia"/>
          <w:b/>
          <w:sz w:val="36"/>
          <w:szCs w:val="36"/>
        </w:rPr>
        <w:t>经济小幅</w:t>
      </w:r>
      <w:r w:rsidR="00E500E3">
        <w:rPr>
          <w:rFonts w:ascii="楷体_GB2312" w:eastAsia="楷体_GB2312" w:hAnsi="楷体" w:hint="eastAsia"/>
          <w:b/>
          <w:sz w:val="36"/>
          <w:szCs w:val="36"/>
        </w:rPr>
        <w:t>下滑</w:t>
      </w:r>
      <w:r w:rsidR="0083203F" w:rsidRPr="00DD41D9">
        <w:rPr>
          <w:rFonts w:ascii="楷体_GB2312" w:eastAsia="楷体_GB2312" w:hAnsi="楷体" w:hint="eastAsia"/>
          <w:b/>
          <w:sz w:val="36"/>
          <w:szCs w:val="36"/>
        </w:rPr>
        <w:t>回暖</w:t>
      </w:r>
    </w:p>
    <w:p w:rsidR="005C093D" w:rsidRDefault="00F22228" w:rsidP="00BB6F39">
      <w:pPr>
        <w:spacing w:line="360" w:lineRule="auto"/>
        <w:ind w:firstLine="720"/>
        <w:rPr>
          <w:rFonts w:ascii="Times New Roman" w:eastAsia="仿宋" w:hAnsi="Times New Roman" w:cs="Times New Roman"/>
          <w:kern w:val="0"/>
          <w:sz w:val="36"/>
          <w:szCs w:val="36"/>
        </w:rPr>
      </w:pPr>
      <w:r w:rsidRPr="00BA3ECA">
        <w:rPr>
          <w:rFonts w:ascii="Times New Roman" w:eastAsia="仿宋" w:hAnsi="Times New Roman" w:cs="Times New Roman"/>
          <w:b/>
          <w:kern w:val="0"/>
          <w:sz w:val="36"/>
          <w:szCs w:val="36"/>
        </w:rPr>
        <w:t>日本</w:t>
      </w:r>
      <w:r w:rsidR="00321898" w:rsidRPr="00BA3ECA">
        <w:rPr>
          <w:rFonts w:ascii="Times New Roman" w:eastAsia="仿宋" w:hAnsi="Times New Roman" w:cs="Times New Roman"/>
          <w:b/>
          <w:kern w:val="0"/>
          <w:sz w:val="36"/>
          <w:szCs w:val="36"/>
        </w:rPr>
        <w:t>经济大幅回落</w:t>
      </w:r>
      <w:r w:rsidR="0083203F" w:rsidRPr="00BA3ECA">
        <w:rPr>
          <w:rFonts w:ascii="Times New Roman" w:eastAsia="仿宋" w:hAnsi="Times New Roman" w:cs="Times New Roman"/>
          <w:b/>
          <w:kern w:val="0"/>
          <w:sz w:val="36"/>
          <w:szCs w:val="36"/>
        </w:rPr>
        <w:t>后反弹</w:t>
      </w:r>
      <w:r w:rsidRPr="00BA3ECA">
        <w:rPr>
          <w:rFonts w:ascii="Times New Roman" w:eastAsia="仿宋" w:hAnsi="Times New Roman" w:cs="Times New Roman"/>
          <w:b/>
          <w:kern w:val="0"/>
          <w:sz w:val="36"/>
          <w:szCs w:val="36"/>
        </w:rPr>
        <w:t>。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1985</w:t>
      </w:r>
      <w:r w:rsidR="00DB11C8" w:rsidRPr="00BA3ECA">
        <w:rPr>
          <w:rFonts w:ascii="Times New Roman" w:eastAsia="仿宋_GB2312" w:hAnsi="Times New Roman" w:cs="Times New Roman"/>
          <w:sz w:val="36"/>
          <w:szCs w:val="36"/>
        </w:rPr>
        <w:t>～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1988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年，日本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lastRenderedPageBreak/>
        <w:t>GDP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增速由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6.33%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收窄至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1986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2.83%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再扩大至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4.11%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和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1988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7.15%</w:t>
      </w:r>
      <w:r w:rsidR="009C106E" w:rsidRPr="00BA3ECA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</w:p>
    <w:p w:rsidR="00BB6F39" w:rsidRDefault="003B2758" w:rsidP="003C418C">
      <w:pPr>
        <w:spacing w:line="360" w:lineRule="auto"/>
        <w:ind w:firstLine="720"/>
        <w:rPr>
          <w:rFonts w:ascii="仿宋" w:eastAsia="仿宋" w:hAnsi="仿宋" w:cs="Times New Roman"/>
          <w:b/>
          <w:kern w:val="0"/>
          <w:sz w:val="36"/>
          <w:szCs w:val="36"/>
        </w:rPr>
      </w:pPr>
      <w:r w:rsidRPr="00BA3ECA">
        <w:rPr>
          <w:rFonts w:ascii="Times New Roman" w:eastAsia="仿宋" w:hAnsi="Times New Roman" w:cs="Times New Roman"/>
          <w:b/>
          <w:sz w:val="36"/>
          <w:szCs w:val="36"/>
        </w:rPr>
        <w:t>德国经济小幅下滑后回暖。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1985</w:t>
      </w:r>
      <w:r w:rsidR="00DB11C8" w:rsidRPr="00BA3ECA">
        <w:rPr>
          <w:rFonts w:ascii="Times New Roman" w:eastAsia="仿宋_GB2312" w:hAnsi="Times New Roman" w:cs="Times New Roman"/>
          <w:sz w:val="36"/>
          <w:szCs w:val="36"/>
        </w:rPr>
        <w:t>～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1988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年，德国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GDP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增速由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2.33%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持续收窄至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1.4%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再扩大至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3.71%</w:t>
      </w:r>
      <w:r w:rsidRPr="00BA3ECA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  <w:r w:rsidR="00BB6F39" w:rsidRPr="00650E0A">
        <w:rPr>
          <w:rFonts w:ascii="Times New Roman" w:eastAsia="仿宋" w:hAnsi="Times New Roman" w:cs="Times New Roman"/>
          <w:b/>
          <w:kern w:val="0"/>
          <w:sz w:val="36"/>
          <w:szCs w:val="36"/>
        </w:rPr>
        <w:t>20</w:t>
      </w:r>
      <w:r w:rsidR="00BB6F39" w:rsidRPr="00650E0A">
        <w:rPr>
          <w:rFonts w:ascii="Times New Roman" w:eastAsia="仿宋" w:hAnsi="Times New Roman" w:cs="Times New Roman"/>
          <w:b/>
          <w:kern w:val="0"/>
          <w:sz w:val="36"/>
          <w:szCs w:val="36"/>
        </w:rPr>
        <w:t>世纪</w:t>
      </w:r>
      <w:r w:rsidR="00BB6F39" w:rsidRPr="00650E0A">
        <w:rPr>
          <w:rFonts w:ascii="Times New Roman" w:eastAsia="仿宋" w:hAnsi="Times New Roman" w:cs="Times New Roman"/>
          <w:b/>
          <w:kern w:val="0"/>
          <w:sz w:val="36"/>
          <w:szCs w:val="36"/>
        </w:rPr>
        <w:t>90</w:t>
      </w:r>
      <w:r w:rsidR="00BB6F39">
        <w:rPr>
          <w:rFonts w:ascii="仿宋" w:eastAsia="仿宋" w:hAnsi="仿宋" w:cs="Times New Roman" w:hint="eastAsia"/>
          <w:b/>
          <w:kern w:val="0"/>
          <w:sz w:val="36"/>
          <w:szCs w:val="36"/>
        </w:rPr>
        <w:t>年代，</w:t>
      </w:r>
      <w:r w:rsidR="00BB6F39" w:rsidRPr="007A1087">
        <w:rPr>
          <w:rFonts w:ascii="仿宋" w:eastAsia="仿宋" w:hAnsi="仿宋" w:cs="Times New Roman" w:hint="eastAsia"/>
          <w:b/>
          <w:kern w:val="0"/>
          <w:sz w:val="36"/>
          <w:szCs w:val="36"/>
        </w:rPr>
        <w:t>日本和德国经济都处于低速</w:t>
      </w:r>
      <w:r w:rsidR="00BB6F39">
        <w:rPr>
          <w:rFonts w:ascii="仿宋" w:eastAsia="仿宋" w:hAnsi="仿宋" w:cs="Times New Roman" w:hint="eastAsia"/>
          <w:b/>
          <w:kern w:val="0"/>
          <w:sz w:val="36"/>
          <w:szCs w:val="36"/>
        </w:rPr>
        <w:t>波动</w:t>
      </w:r>
      <w:r w:rsidR="00BB6F39" w:rsidRPr="007A1087">
        <w:rPr>
          <w:rFonts w:ascii="仿宋" w:eastAsia="仿宋" w:hAnsi="仿宋" w:cs="Times New Roman" w:hint="eastAsia"/>
          <w:b/>
          <w:kern w:val="0"/>
          <w:sz w:val="36"/>
          <w:szCs w:val="36"/>
        </w:rPr>
        <w:t>时期。</w:t>
      </w:r>
    </w:p>
    <w:p w:rsidR="006B0EA0" w:rsidRDefault="006B0EA0" w:rsidP="006B0EA0">
      <w:pPr>
        <w:spacing w:line="360" w:lineRule="auto"/>
        <w:rPr>
          <w:rFonts w:ascii="仿宋" w:eastAsia="仿宋" w:hAnsi="仿宋" w:cs="Times New Roman"/>
          <w:b/>
          <w:kern w:val="0"/>
          <w:sz w:val="36"/>
          <w:szCs w:val="36"/>
        </w:rPr>
      </w:pPr>
      <w:r w:rsidRPr="00650E0A">
        <w:rPr>
          <w:rFonts w:hint="eastAsia"/>
          <w:noProof/>
        </w:rPr>
        <w:drawing>
          <wp:inline distT="0" distB="0" distL="0" distR="0" wp14:anchorId="6772AACE" wp14:editId="350F8B3C">
            <wp:extent cx="5269116" cy="2996697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0" w:rsidRPr="00BA3ECA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8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 1970-2016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年日本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、德国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GDP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及增速</w:t>
      </w: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A81875" w:rsidRPr="006B0EA0" w:rsidRDefault="00A81875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F64E1F" w:rsidRPr="005863CF" w:rsidRDefault="007622BA" w:rsidP="005863CF">
      <w:pPr>
        <w:spacing w:line="360" w:lineRule="auto"/>
        <w:ind w:firstLineChars="200" w:firstLine="720"/>
        <w:outlineLvl w:val="1"/>
        <w:rPr>
          <w:rFonts w:ascii="黑体" w:eastAsia="黑体" w:hAnsi="黑体"/>
          <w:sz w:val="36"/>
          <w:szCs w:val="36"/>
        </w:rPr>
      </w:pPr>
      <w:r w:rsidRPr="00DD41D9">
        <w:rPr>
          <w:rFonts w:ascii="黑体" w:eastAsia="黑体" w:hAnsi="黑体" w:hint="eastAsia"/>
          <w:sz w:val="36"/>
          <w:szCs w:val="36"/>
        </w:rPr>
        <w:t>二、日本和德国</w:t>
      </w:r>
      <w:r w:rsidR="00466657">
        <w:rPr>
          <w:rFonts w:ascii="黑体" w:eastAsia="黑体" w:hAnsi="黑体" w:hint="eastAsia"/>
          <w:sz w:val="36"/>
          <w:szCs w:val="36"/>
        </w:rPr>
        <w:t>应对贸易摩擦</w:t>
      </w:r>
      <w:r w:rsidR="001613A3">
        <w:rPr>
          <w:rFonts w:ascii="黑体" w:eastAsia="黑体" w:hAnsi="黑体" w:hint="eastAsia"/>
          <w:sz w:val="36"/>
          <w:szCs w:val="36"/>
        </w:rPr>
        <w:t>实施</w:t>
      </w:r>
      <w:r w:rsidRPr="00DD41D9">
        <w:rPr>
          <w:rFonts w:ascii="黑体" w:eastAsia="黑体" w:hAnsi="黑体" w:hint="eastAsia"/>
          <w:sz w:val="36"/>
          <w:szCs w:val="36"/>
        </w:rPr>
        <w:t>的措施</w:t>
      </w:r>
    </w:p>
    <w:p w:rsidR="00C148EE" w:rsidRPr="00EF6A79" w:rsidRDefault="00C148EE" w:rsidP="0047176F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EF6A79">
        <w:rPr>
          <w:rFonts w:ascii="楷体_GB2312" w:eastAsia="楷体_GB2312" w:hAnsi="楷体" w:hint="eastAsia"/>
          <w:b/>
          <w:sz w:val="36"/>
          <w:szCs w:val="36"/>
        </w:rPr>
        <w:t>（一）宏观</w:t>
      </w:r>
      <w:r w:rsidR="005C093D">
        <w:rPr>
          <w:rFonts w:ascii="楷体_GB2312" w:eastAsia="楷体_GB2312" w:hAnsi="楷体" w:hint="eastAsia"/>
          <w:b/>
          <w:sz w:val="36"/>
          <w:szCs w:val="36"/>
        </w:rPr>
        <w:t>调控导向</w:t>
      </w:r>
      <w:r w:rsidRPr="00EF6A79">
        <w:rPr>
          <w:rFonts w:ascii="楷体_GB2312" w:eastAsia="楷体_GB2312" w:hAnsi="楷体" w:hint="eastAsia"/>
          <w:b/>
          <w:sz w:val="36"/>
          <w:szCs w:val="36"/>
        </w:rPr>
        <w:t>：日本</w:t>
      </w:r>
      <w:r w:rsidR="00EF6A79">
        <w:rPr>
          <w:rFonts w:ascii="楷体_GB2312" w:eastAsia="楷体_GB2312" w:hAnsi="楷体" w:hint="eastAsia"/>
          <w:b/>
          <w:sz w:val="36"/>
          <w:szCs w:val="36"/>
        </w:rPr>
        <w:t>着力</w:t>
      </w:r>
      <w:r w:rsidRPr="00EF6A79">
        <w:rPr>
          <w:rFonts w:ascii="楷体_GB2312" w:eastAsia="楷体_GB2312" w:hAnsi="楷体" w:hint="eastAsia"/>
          <w:b/>
          <w:sz w:val="36"/>
          <w:szCs w:val="36"/>
        </w:rPr>
        <w:t>需求侧管理，德国注重供给侧改革</w:t>
      </w:r>
    </w:p>
    <w:p w:rsidR="00196154" w:rsidRPr="00DD41D9" w:rsidRDefault="00B06A3E" w:rsidP="00C148EE">
      <w:pPr>
        <w:ind w:firstLineChars="200" w:firstLine="723"/>
        <w:rPr>
          <w:rFonts w:ascii="仿宋" w:eastAsia="仿宋" w:hAnsi="仿宋" w:cs="Times New Roman"/>
          <w:kern w:val="0"/>
          <w:sz w:val="36"/>
          <w:szCs w:val="36"/>
        </w:rPr>
      </w:pPr>
      <w:r w:rsidRP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日本</w:t>
      </w:r>
      <w:r w:rsid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着力</w:t>
      </w:r>
      <w:r w:rsidR="006A53C9" w:rsidRP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需求侧管理</w:t>
      </w:r>
      <w:r w:rsidR="00196154" w:rsidRP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。</w:t>
      </w:r>
      <w:r w:rsidR="00196154" w:rsidRPr="00EF6A79">
        <w:rPr>
          <w:rFonts w:ascii="仿宋" w:eastAsia="仿宋" w:hAnsi="仿宋" w:cs="Times New Roman"/>
          <w:kern w:val="0"/>
          <w:sz w:val="36"/>
          <w:szCs w:val="36"/>
        </w:rPr>
        <w:t>“广场协议”</w:t>
      </w:r>
      <w:r w:rsidR="00196154" w:rsidRPr="00EF6A79">
        <w:rPr>
          <w:rFonts w:ascii="仿宋" w:eastAsia="仿宋" w:hAnsi="仿宋" w:cs="Times New Roman" w:hint="eastAsia"/>
          <w:kern w:val="0"/>
          <w:sz w:val="36"/>
          <w:szCs w:val="36"/>
        </w:rPr>
        <w:t>签订后，</w:t>
      </w:r>
      <w:r w:rsidR="003941B0" w:rsidRPr="00EF6A79">
        <w:rPr>
          <w:rFonts w:ascii="仿宋" w:eastAsia="仿宋" w:hAnsi="仿宋" w:cs="Times New Roman" w:hint="eastAsia"/>
          <w:kern w:val="0"/>
          <w:sz w:val="36"/>
          <w:szCs w:val="36"/>
        </w:rPr>
        <w:t>日本</w:t>
      </w:r>
      <w:r w:rsidR="00196154" w:rsidRPr="00EF6A79">
        <w:rPr>
          <w:rFonts w:ascii="仿宋" w:eastAsia="仿宋" w:hAnsi="仿宋" w:cs="Times New Roman" w:hint="eastAsia"/>
          <w:kern w:val="0"/>
          <w:sz w:val="36"/>
          <w:szCs w:val="36"/>
        </w:rPr>
        <w:t>推动经济发展由出口导向转为内</w:t>
      </w:r>
      <w:r w:rsidR="00196154" w:rsidRPr="00DD41D9">
        <w:rPr>
          <w:rFonts w:ascii="仿宋" w:eastAsia="仿宋" w:hAnsi="仿宋" w:cs="Times New Roman" w:hint="eastAsia"/>
          <w:kern w:val="0"/>
          <w:sz w:val="36"/>
          <w:szCs w:val="36"/>
        </w:rPr>
        <w:t>需驱动</w:t>
      </w:r>
      <w:r w:rsidR="005C093D">
        <w:rPr>
          <w:rFonts w:ascii="仿宋" w:eastAsia="仿宋" w:hAnsi="仿宋" w:cs="Times New Roman" w:hint="eastAsia"/>
          <w:kern w:val="0"/>
          <w:sz w:val="36"/>
          <w:szCs w:val="36"/>
        </w:rPr>
        <w:t>，</w:t>
      </w:r>
      <w:r w:rsidR="003941B0" w:rsidRPr="00DD41D9">
        <w:rPr>
          <w:rFonts w:ascii="仿宋" w:eastAsia="仿宋" w:hAnsi="仿宋" w:cs="Times New Roman"/>
          <w:kern w:val="0"/>
          <w:sz w:val="36"/>
          <w:szCs w:val="36"/>
        </w:rPr>
        <w:t>一是</w:t>
      </w:r>
      <w:r w:rsidR="003941B0" w:rsidRPr="00DD41D9">
        <w:rPr>
          <w:rFonts w:ascii="仿宋" w:eastAsia="仿宋" w:hAnsi="仿宋" w:cs="Times New Roman" w:hint="eastAsia"/>
          <w:kern w:val="0"/>
          <w:sz w:val="36"/>
          <w:szCs w:val="36"/>
        </w:rPr>
        <w:t>促</w:t>
      </w:r>
      <w:r w:rsidR="003941B0" w:rsidRPr="00DD41D9">
        <w:rPr>
          <w:rFonts w:ascii="仿宋" w:eastAsia="仿宋" w:hAnsi="仿宋" w:cs="Times New Roman"/>
          <w:kern w:val="0"/>
          <w:sz w:val="36"/>
          <w:szCs w:val="36"/>
        </w:rPr>
        <w:t>使日本经济结构能与世界经济相协调</w:t>
      </w:r>
      <w:r w:rsidR="0042578A" w:rsidRPr="00DD41D9">
        <w:rPr>
          <w:rFonts w:ascii="仿宋" w:eastAsia="仿宋" w:hAnsi="仿宋" w:cs="Times New Roman"/>
          <w:kern w:val="0"/>
          <w:sz w:val="36"/>
          <w:szCs w:val="36"/>
        </w:rPr>
        <w:t>，</w:t>
      </w:r>
      <w:r w:rsidR="003941B0" w:rsidRPr="00DD41D9">
        <w:rPr>
          <w:rFonts w:ascii="仿宋" w:eastAsia="仿宋" w:hAnsi="仿宋" w:cs="Times New Roman"/>
          <w:kern w:val="0"/>
          <w:sz w:val="36"/>
          <w:szCs w:val="36"/>
        </w:rPr>
        <w:t>纠正对外贸易的</w:t>
      </w:r>
      <w:r w:rsidR="003941B0" w:rsidRPr="00DD41D9">
        <w:rPr>
          <w:rFonts w:ascii="仿宋" w:eastAsia="仿宋" w:hAnsi="仿宋" w:cs="Times New Roman"/>
          <w:kern w:val="0"/>
          <w:sz w:val="36"/>
          <w:szCs w:val="36"/>
        </w:rPr>
        <w:lastRenderedPageBreak/>
        <w:t>不平衡</w:t>
      </w:r>
      <w:r w:rsidR="005C093D">
        <w:rPr>
          <w:rFonts w:ascii="仿宋" w:eastAsia="仿宋" w:hAnsi="仿宋" w:cs="Times New Roman"/>
          <w:kern w:val="0"/>
          <w:sz w:val="36"/>
          <w:szCs w:val="36"/>
        </w:rPr>
        <w:t>。</w:t>
      </w:r>
      <w:r w:rsidR="007A1087">
        <w:rPr>
          <w:rFonts w:ascii="仿宋" w:eastAsia="仿宋" w:hAnsi="仿宋" w:cs="Times New Roman"/>
          <w:kern w:val="0"/>
          <w:sz w:val="36"/>
          <w:szCs w:val="36"/>
        </w:rPr>
        <w:t>二是将</w:t>
      </w:r>
      <w:r w:rsidR="003941B0" w:rsidRPr="00DD41D9">
        <w:rPr>
          <w:rFonts w:ascii="仿宋" w:eastAsia="仿宋" w:hAnsi="仿宋" w:cs="Times New Roman"/>
          <w:kern w:val="0"/>
          <w:sz w:val="36"/>
          <w:szCs w:val="36"/>
        </w:rPr>
        <w:t>经济转变为国内需求主导型经济</w:t>
      </w:r>
      <w:r w:rsidR="004C5693" w:rsidRPr="00DD41D9">
        <w:rPr>
          <w:rFonts w:ascii="仿宋" w:eastAsia="仿宋" w:hAnsi="仿宋" w:cs="Times New Roman"/>
          <w:kern w:val="0"/>
          <w:sz w:val="36"/>
          <w:szCs w:val="36"/>
        </w:rPr>
        <w:t>，</w:t>
      </w:r>
      <w:r w:rsidR="003941B0" w:rsidRPr="00DD41D9">
        <w:rPr>
          <w:rFonts w:ascii="仿宋" w:eastAsia="仿宋" w:hAnsi="仿宋" w:cs="Times New Roman"/>
          <w:kern w:val="0"/>
          <w:sz w:val="36"/>
          <w:szCs w:val="36"/>
        </w:rPr>
        <w:t>从质</w:t>
      </w:r>
      <w:r w:rsidR="0042578A" w:rsidRPr="00DD41D9">
        <w:rPr>
          <w:rFonts w:ascii="仿宋" w:eastAsia="仿宋" w:hAnsi="仿宋" w:cs="Times New Roman" w:hint="eastAsia"/>
          <w:kern w:val="0"/>
          <w:sz w:val="36"/>
          <w:szCs w:val="36"/>
        </w:rPr>
        <w:t>量</w:t>
      </w:r>
      <w:r w:rsidR="007A1087">
        <w:rPr>
          <w:rFonts w:ascii="仿宋" w:eastAsia="仿宋" w:hAnsi="仿宋" w:cs="Times New Roman"/>
          <w:kern w:val="0"/>
          <w:sz w:val="36"/>
          <w:szCs w:val="36"/>
        </w:rPr>
        <w:t>上提高国民生活水平</w:t>
      </w:r>
      <w:r w:rsidR="00A309CD">
        <w:rPr>
          <w:rFonts w:ascii="仿宋" w:eastAsia="仿宋" w:hAnsi="仿宋" w:cs="Times New Roman"/>
          <w:kern w:val="0"/>
          <w:sz w:val="36"/>
          <w:szCs w:val="36"/>
        </w:rPr>
        <w:t>，</w:t>
      </w:r>
      <w:r w:rsidR="0042578A" w:rsidRPr="00DD41D9">
        <w:rPr>
          <w:rFonts w:ascii="仿宋" w:eastAsia="仿宋" w:hAnsi="仿宋" w:cs="Times New Roman"/>
          <w:kern w:val="0"/>
          <w:sz w:val="36"/>
          <w:szCs w:val="36"/>
        </w:rPr>
        <w:t>为</w:t>
      </w:r>
      <w:r w:rsidR="0042578A" w:rsidRPr="00DD41D9">
        <w:rPr>
          <w:rFonts w:ascii="仿宋" w:eastAsia="仿宋" w:hAnsi="仿宋" w:cs="Times New Roman" w:hint="eastAsia"/>
          <w:kern w:val="0"/>
          <w:sz w:val="36"/>
          <w:szCs w:val="36"/>
        </w:rPr>
        <w:t>日本</w:t>
      </w:r>
      <w:r w:rsidR="007A1087">
        <w:rPr>
          <w:rFonts w:ascii="仿宋" w:eastAsia="仿宋" w:hAnsi="仿宋" w:cs="Times New Roman"/>
          <w:kern w:val="0"/>
          <w:sz w:val="36"/>
          <w:szCs w:val="36"/>
        </w:rPr>
        <w:t>经济适应新形势提出</w:t>
      </w:r>
      <w:r w:rsidR="0042578A" w:rsidRPr="00DD41D9">
        <w:rPr>
          <w:rFonts w:ascii="仿宋" w:eastAsia="仿宋" w:hAnsi="仿宋" w:cs="Times New Roman"/>
          <w:kern w:val="0"/>
          <w:sz w:val="36"/>
          <w:szCs w:val="36"/>
        </w:rPr>
        <w:t>一系列扩大国内需求的政策措施</w:t>
      </w:r>
      <w:r w:rsidR="004C5693" w:rsidRPr="00DD41D9">
        <w:rPr>
          <w:rFonts w:ascii="仿宋" w:eastAsia="仿宋" w:hAnsi="仿宋" w:cs="Times New Roman"/>
          <w:kern w:val="0"/>
          <w:sz w:val="36"/>
          <w:szCs w:val="36"/>
        </w:rPr>
        <w:t>，</w:t>
      </w:r>
      <w:r w:rsidR="0042578A" w:rsidRPr="00DD41D9">
        <w:rPr>
          <w:rFonts w:ascii="仿宋" w:eastAsia="仿宋" w:hAnsi="仿宋" w:cs="Times New Roman"/>
          <w:kern w:val="0"/>
          <w:sz w:val="36"/>
          <w:szCs w:val="36"/>
        </w:rPr>
        <w:t>主要有加速住宅建设、扩大公共事业投资、解决土地问题、促进有利于经济结构调整的设备投资、扩大消费</w:t>
      </w:r>
      <w:r w:rsidR="0042578A" w:rsidRPr="00DD41D9">
        <w:rPr>
          <w:rFonts w:ascii="仿宋" w:eastAsia="仿宋" w:hAnsi="仿宋" w:cs="Times New Roman" w:hint="eastAsia"/>
          <w:kern w:val="0"/>
          <w:sz w:val="36"/>
          <w:szCs w:val="36"/>
        </w:rPr>
        <w:t>和</w:t>
      </w:r>
      <w:r w:rsidR="0042578A" w:rsidRPr="00DD41D9">
        <w:rPr>
          <w:rFonts w:ascii="仿宋" w:eastAsia="仿宋" w:hAnsi="仿宋" w:cs="Times New Roman"/>
          <w:kern w:val="0"/>
          <w:sz w:val="36"/>
          <w:szCs w:val="36"/>
        </w:rPr>
        <w:t>缩短劳动时间。</w:t>
      </w:r>
    </w:p>
    <w:p w:rsidR="004C2FFA" w:rsidRPr="005545D7" w:rsidRDefault="00C26E54" w:rsidP="00C148EE">
      <w:pPr>
        <w:ind w:firstLineChars="200" w:firstLine="723"/>
        <w:rPr>
          <w:rFonts w:ascii="仿宋" w:eastAsia="仿宋" w:hAnsi="仿宋" w:cs="Times New Roman"/>
          <w:kern w:val="0"/>
          <w:sz w:val="36"/>
          <w:szCs w:val="36"/>
        </w:rPr>
      </w:pPr>
      <w:r w:rsidRP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德国</w:t>
      </w:r>
      <w:r w:rsidR="005545D7" w:rsidRP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注重</w:t>
      </w:r>
      <w:r w:rsidR="006A53C9" w:rsidRP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供给侧改革</w:t>
      </w:r>
      <w:r w:rsidR="005545D7" w:rsidRPr="00EF6A79">
        <w:rPr>
          <w:rFonts w:ascii="仿宋" w:eastAsia="仿宋" w:hAnsi="仿宋" w:cs="Times New Roman" w:hint="eastAsia"/>
          <w:b/>
          <w:kern w:val="0"/>
          <w:sz w:val="36"/>
          <w:szCs w:val="36"/>
        </w:rPr>
        <w:t>。</w:t>
      </w:r>
      <w:r w:rsidR="00711D7E" w:rsidRPr="00EF6A79">
        <w:rPr>
          <w:rFonts w:ascii="仿宋" w:eastAsia="仿宋" w:hAnsi="仿宋" w:cs="Times New Roman" w:hint="eastAsia"/>
          <w:kern w:val="0"/>
          <w:sz w:val="36"/>
          <w:szCs w:val="36"/>
        </w:rPr>
        <w:t xml:space="preserve"> </w:t>
      </w:r>
      <w:r w:rsidR="009D089A" w:rsidRPr="00EF6A79">
        <w:rPr>
          <w:rFonts w:ascii="仿宋" w:eastAsia="仿宋" w:hAnsi="仿宋" w:cs="Times New Roman" w:hint="eastAsia"/>
          <w:kern w:val="0"/>
          <w:sz w:val="36"/>
          <w:szCs w:val="36"/>
        </w:rPr>
        <w:t>“广场协议”签订后，</w:t>
      </w:r>
      <w:r w:rsidR="00466741" w:rsidRPr="00EF6A79">
        <w:rPr>
          <w:rFonts w:ascii="仿宋" w:eastAsia="仿宋" w:hAnsi="仿宋" w:cs="Times New Roman" w:hint="eastAsia"/>
          <w:kern w:val="0"/>
          <w:sz w:val="36"/>
          <w:szCs w:val="36"/>
        </w:rPr>
        <w:t>德国</w:t>
      </w:r>
      <w:r w:rsidR="00B2369B" w:rsidRPr="00EF6A79">
        <w:rPr>
          <w:rFonts w:ascii="仿宋" w:eastAsia="仿宋" w:hAnsi="仿宋" w:cs="Times New Roman" w:hint="eastAsia"/>
          <w:kern w:val="0"/>
          <w:sz w:val="36"/>
          <w:szCs w:val="36"/>
        </w:rPr>
        <w:t>以稳定物价为着力点，</w:t>
      </w:r>
      <w:r w:rsidR="00516189" w:rsidRPr="00EF6A79">
        <w:rPr>
          <w:rFonts w:ascii="仿宋" w:eastAsia="仿宋" w:hAnsi="仿宋" w:cs="Times New Roman" w:hint="eastAsia"/>
          <w:kern w:val="0"/>
          <w:sz w:val="36"/>
          <w:szCs w:val="36"/>
        </w:rPr>
        <w:t>注</w:t>
      </w:r>
      <w:r w:rsidR="00516189" w:rsidRPr="00DD41D9">
        <w:rPr>
          <w:rFonts w:ascii="仿宋" w:eastAsia="仿宋" w:hAnsi="仿宋" w:cs="Times New Roman" w:hint="eastAsia"/>
          <w:kern w:val="0"/>
          <w:sz w:val="36"/>
          <w:szCs w:val="36"/>
        </w:rPr>
        <w:t>重调控宏观经济的长期</w:t>
      </w:r>
      <w:r w:rsidR="00093BF6" w:rsidRPr="00DD41D9">
        <w:rPr>
          <w:rFonts w:ascii="仿宋" w:eastAsia="仿宋" w:hAnsi="仿宋" w:cs="Times New Roman" w:hint="eastAsia"/>
          <w:kern w:val="0"/>
          <w:sz w:val="36"/>
          <w:szCs w:val="36"/>
        </w:rPr>
        <w:t>效应。相比汇率波动，德国将国内币值稳定作为首要目标；允许马克对外升值，</w:t>
      </w:r>
      <w:r w:rsidR="00A309CD">
        <w:rPr>
          <w:rFonts w:ascii="仿宋" w:eastAsia="仿宋" w:hAnsi="仿宋" w:cs="Times New Roman" w:hint="eastAsia"/>
          <w:kern w:val="0"/>
          <w:sz w:val="36"/>
          <w:szCs w:val="36"/>
        </w:rPr>
        <w:t>但</w:t>
      </w:r>
      <w:r w:rsidR="00711D7E" w:rsidRPr="00DD41D9">
        <w:rPr>
          <w:rFonts w:ascii="仿宋" w:eastAsia="仿宋" w:hAnsi="仿宋" w:cs="Times New Roman" w:hint="eastAsia"/>
          <w:kern w:val="0"/>
          <w:sz w:val="36"/>
          <w:szCs w:val="36"/>
        </w:rPr>
        <w:t>坚持</w:t>
      </w:r>
      <w:r w:rsidR="00093BF6" w:rsidRPr="00DD41D9">
        <w:rPr>
          <w:rFonts w:ascii="仿宋" w:eastAsia="仿宋" w:hAnsi="仿宋" w:cs="Times New Roman" w:hint="eastAsia"/>
          <w:kern w:val="0"/>
          <w:sz w:val="36"/>
          <w:szCs w:val="36"/>
        </w:rPr>
        <w:t>对内币值稳定，</w:t>
      </w:r>
      <w:r w:rsidR="005545D7" w:rsidRPr="005545D7">
        <w:rPr>
          <w:rFonts w:ascii="仿宋" w:eastAsia="仿宋" w:hAnsi="仿宋" w:cs="Times New Roman"/>
          <w:kern w:val="0"/>
          <w:sz w:val="36"/>
          <w:szCs w:val="36"/>
        </w:rPr>
        <w:t>当出现通货膨胀压力时，实施严格的紧缩性货币政策</w:t>
      </w:r>
      <w:r w:rsidR="00093BF6" w:rsidRPr="00DD41D9">
        <w:rPr>
          <w:rFonts w:ascii="仿宋" w:eastAsia="仿宋" w:hAnsi="仿宋" w:cs="Times New Roman" w:hint="eastAsia"/>
          <w:kern w:val="0"/>
          <w:sz w:val="36"/>
          <w:szCs w:val="36"/>
        </w:rPr>
        <w:t>。另外，德国注重调整经济结构，</w:t>
      </w:r>
      <w:r w:rsidR="00711D7E" w:rsidRPr="00DD41D9">
        <w:rPr>
          <w:rFonts w:ascii="仿宋" w:eastAsia="仿宋" w:hAnsi="仿宋" w:cs="Times New Roman" w:hint="eastAsia"/>
          <w:kern w:val="0"/>
          <w:sz w:val="36"/>
          <w:szCs w:val="36"/>
        </w:rPr>
        <w:t>一是对</w:t>
      </w:r>
      <w:r w:rsidR="00B06A3E" w:rsidRPr="00DD41D9">
        <w:rPr>
          <w:rFonts w:ascii="仿宋" w:eastAsia="仿宋" w:hAnsi="仿宋" w:cs="Times New Roman" w:hint="eastAsia"/>
          <w:kern w:val="0"/>
          <w:sz w:val="36"/>
          <w:szCs w:val="36"/>
        </w:rPr>
        <w:t>投资周期长、风险大和利润率低的生产</w:t>
      </w:r>
      <w:r w:rsidR="00711D7E" w:rsidRPr="00DD41D9">
        <w:rPr>
          <w:rFonts w:ascii="仿宋" w:eastAsia="仿宋" w:hAnsi="仿宋" w:cs="Times New Roman"/>
          <w:kern w:val="0"/>
          <w:sz w:val="36"/>
          <w:szCs w:val="36"/>
        </w:rPr>
        <w:t>行业</w:t>
      </w:r>
      <w:r w:rsidR="00711D7E" w:rsidRPr="00DD41D9">
        <w:rPr>
          <w:rFonts w:ascii="仿宋" w:eastAsia="仿宋" w:hAnsi="仿宋" w:cs="Times New Roman" w:hint="eastAsia"/>
          <w:kern w:val="0"/>
          <w:sz w:val="36"/>
          <w:szCs w:val="36"/>
        </w:rPr>
        <w:t>实施财政补贴资助</w:t>
      </w:r>
      <w:r w:rsidR="005C093D">
        <w:rPr>
          <w:rFonts w:ascii="仿宋" w:eastAsia="仿宋" w:hAnsi="仿宋" w:cs="Times New Roman" w:hint="eastAsia"/>
          <w:kern w:val="0"/>
          <w:sz w:val="36"/>
          <w:szCs w:val="36"/>
        </w:rPr>
        <w:t>；</w:t>
      </w:r>
      <w:r w:rsidR="00711D7E" w:rsidRPr="00DD41D9">
        <w:rPr>
          <w:rFonts w:ascii="仿宋" w:eastAsia="仿宋" w:hAnsi="仿宋" w:cs="Times New Roman" w:hint="eastAsia"/>
          <w:kern w:val="0"/>
          <w:sz w:val="36"/>
          <w:szCs w:val="36"/>
        </w:rPr>
        <w:t>二是</w:t>
      </w:r>
      <w:r w:rsidR="00711D7E" w:rsidRPr="00DD41D9">
        <w:rPr>
          <w:rFonts w:ascii="仿宋" w:eastAsia="仿宋" w:hAnsi="仿宋" w:cs="Times New Roman"/>
          <w:kern w:val="0"/>
          <w:sz w:val="36"/>
          <w:szCs w:val="36"/>
        </w:rPr>
        <w:t>鼓励企业利润再投资，增加科研投资</w:t>
      </w:r>
      <w:r w:rsidR="00711D7E" w:rsidRPr="00DD41D9">
        <w:rPr>
          <w:rFonts w:ascii="仿宋" w:eastAsia="仿宋" w:hAnsi="仿宋" w:cs="Times New Roman" w:hint="eastAsia"/>
          <w:kern w:val="0"/>
          <w:sz w:val="36"/>
          <w:szCs w:val="36"/>
        </w:rPr>
        <w:t>以</w:t>
      </w:r>
      <w:r w:rsidR="00711D7E" w:rsidRPr="00DD41D9">
        <w:rPr>
          <w:rFonts w:ascii="仿宋" w:eastAsia="仿宋" w:hAnsi="仿宋" w:cs="Times New Roman"/>
          <w:kern w:val="0"/>
          <w:sz w:val="36"/>
          <w:szCs w:val="36"/>
        </w:rPr>
        <w:t>增强出口产品竞争力</w:t>
      </w:r>
      <w:r w:rsidR="00B06A3E" w:rsidRPr="00DD41D9">
        <w:rPr>
          <w:rFonts w:ascii="仿宋" w:eastAsia="仿宋" w:hAnsi="仿宋" w:cs="Times New Roman"/>
          <w:kern w:val="0"/>
          <w:sz w:val="36"/>
          <w:szCs w:val="36"/>
        </w:rPr>
        <w:t>。</w:t>
      </w:r>
    </w:p>
    <w:p w:rsidR="00C148EE" w:rsidRPr="00426EBE" w:rsidRDefault="00C148EE" w:rsidP="001F6268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DD41D9">
        <w:rPr>
          <w:rFonts w:ascii="楷体_GB2312" w:eastAsia="楷体_GB2312" w:hAnsi="楷体" w:hint="eastAsia"/>
          <w:b/>
          <w:sz w:val="36"/>
          <w:szCs w:val="36"/>
        </w:rPr>
        <w:t>（二）</w:t>
      </w:r>
      <w:r>
        <w:rPr>
          <w:rFonts w:ascii="楷体_GB2312" w:eastAsia="楷体_GB2312" w:hAnsi="楷体" w:hint="eastAsia"/>
          <w:b/>
          <w:sz w:val="36"/>
          <w:szCs w:val="36"/>
        </w:rPr>
        <w:t>货币政策：日</w:t>
      </w:r>
      <w:r w:rsidRPr="00426EBE">
        <w:rPr>
          <w:rFonts w:ascii="楷体_GB2312" w:eastAsia="楷体_GB2312" w:hAnsi="楷体" w:hint="eastAsia"/>
          <w:b/>
          <w:sz w:val="36"/>
          <w:szCs w:val="36"/>
        </w:rPr>
        <w:t>本</w:t>
      </w:r>
      <w:r w:rsidR="00BD50BC" w:rsidRPr="00426EBE">
        <w:rPr>
          <w:rFonts w:ascii="楷体_GB2312" w:eastAsia="楷体_GB2312" w:hAnsi="楷体" w:hint="eastAsia"/>
          <w:b/>
          <w:sz w:val="36"/>
          <w:szCs w:val="36"/>
        </w:rPr>
        <w:t>政策调整大起大落，</w:t>
      </w:r>
      <w:r w:rsidRPr="00426EBE">
        <w:rPr>
          <w:rFonts w:ascii="楷体_GB2312" w:eastAsia="楷体_GB2312" w:hAnsi="楷体" w:hint="eastAsia"/>
          <w:b/>
          <w:sz w:val="36"/>
          <w:szCs w:val="36"/>
        </w:rPr>
        <w:t>德国</w:t>
      </w:r>
      <w:r w:rsidR="00BD50BC" w:rsidRPr="00426EBE">
        <w:rPr>
          <w:rFonts w:ascii="楷体_GB2312" w:eastAsia="楷体_GB2312" w:hAnsi="楷体" w:hint="eastAsia"/>
          <w:b/>
          <w:sz w:val="36"/>
          <w:szCs w:val="36"/>
        </w:rPr>
        <w:t>注重</w:t>
      </w:r>
      <w:r w:rsidR="00A55467" w:rsidRPr="00426EBE">
        <w:rPr>
          <w:rFonts w:ascii="楷体_GB2312" w:eastAsia="楷体_GB2312" w:hAnsi="楷体" w:hint="eastAsia"/>
          <w:b/>
          <w:sz w:val="36"/>
          <w:szCs w:val="36"/>
        </w:rPr>
        <w:t>审慎调控</w:t>
      </w:r>
    </w:p>
    <w:p w:rsidR="006A53C9" w:rsidRPr="00426EBE" w:rsidRDefault="006A53C9" w:rsidP="00426EBE">
      <w:pPr>
        <w:spacing w:line="360" w:lineRule="auto"/>
        <w:ind w:firstLineChars="200" w:firstLine="723"/>
        <w:rPr>
          <w:rFonts w:ascii="Times New Roman" w:eastAsia="仿宋" w:hAnsi="Times New Roman" w:cs="Times New Roman"/>
          <w:b/>
          <w:kern w:val="0"/>
          <w:sz w:val="36"/>
          <w:szCs w:val="36"/>
        </w:rPr>
      </w:pPr>
      <w:r w:rsidRPr="00426EBE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日本滞后</w:t>
      </w:r>
      <w:r w:rsidR="00426EBE" w:rsidRPr="00426EBE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下调贴现率</w:t>
      </w:r>
      <w:r w:rsidR="005C0A85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，</w:t>
      </w:r>
      <w:r w:rsidR="005C0A85" w:rsidRPr="00426EBE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德国提前下调贴现率</w:t>
      </w:r>
      <w:r w:rsidR="005C0A85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。</w:t>
      </w:r>
      <w:r w:rsidRPr="00426EBE">
        <w:rPr>
          <w:rFonts w:ascii="Times New Roman" w:eastAsia="仿宋" w:hAnsi="Times New Roman" w:cs="Times New Roman" w:hint="eastAsia"/>
          <w:kern w:val="0"/>
          <w:sz w:val="36"/>
          <w:szCs w:val="36"/>
        </w:rPr>
        <w:t>“广场协议”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在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1985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9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月签订，</w:t>
      </w:r>
      <w:r w:rsidRPr="00426EBE">
        <w:rPr>
          <w:rFonts w:ascii="Times New Roman" w:eastAsia="仿宋" w:hAnsi="Times New Roman" w:cs="Times New Roman" w:hint="eastAsia"/>
          <w:kern w:val="0"/>
          <w:sz w:val="36"/>
          <w:szCs w:val="36"/>
        </w:rPr>
        <w:t>日本</w:t>
      </w:r>
      <w:r w:rsidR="005C093D">
        <w:rPr>
          <w:rFonts w:ascii="Times New Roman" w:eastAsia="仿宋" w:hAnsi="Times New Roman" w:cs="Times New Roman" w:hint="eastAsia"/>
          <w:kern w:val="0"/>
          <w:sz w:val="36"/>
          <w:szCs w:val="36"/>
        </w:rPr>
        <w:t>央</w:t>
      </w:r>
      <w:r w:rsidRPr="00426EBE">
        <w:rPr>
          <w:rFonts w:ascii="Times New Roman" w:eastAsia="仿宋" w:hAnsi="Times New Roman" w:cs="Times New Roman" w:hint="eastAsia"/>
          <w:kern w:val="0"/>
          <w:sz w:val="36"/>
          <w:szCs w:val="36"/>
        </w:rPr>
        <w:t>行在“广场协议”签订</w:t>
      </w:r>
      <w:r w:rsidRPr="00426EBE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后</w:t>
      </w:r>
      <w:r w:rsidRPr="00426EBE">
        <w:rPr>
          <w:rFonts w:ascii="Times New Roman" w:eastAsia="仿宋" w:hAnsi="Times New Roman" w:cs="Times New Roman"/>
          <w:b/>
          <w:kern w:val="0"/>
          <w:sz w:val="36"/>
          <w:szCs w:val="36"/>
        </w:rPr>
        <w:t>4</w:t>
      </w:r>
      <w:r w:rsidRPr="00426EBE">
        <w:rPr>
          <w:rFonts w:ascii="Times New Roman" w:eastAsia="仿宋" w:hAnsi="Times New Roman" w:cs="Times New Roman"/>
          <w:b/>
          <w:kern w:val="0"/>
          <w:sz w:val="36"/>
          <w:szCs w:val="36"/>
        </w:rPr>
        <w:t>个月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即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1986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1</w:t>
      </w:r>
      <w:r w:rsidRPr="00426EBE">
        <w:rPr>
          <w:rFonts w:ascii="Times New Roman" w:eastAsia="仿宋" w:hAnsi="Times New Roman" w:cs="Times New Roman" w:hint="eastAsia"/>
          <w:kern w:val="0"/>
          <w:sz w:val="36"/>
          <w:szCs w:val="36"/>
        </w:rPr>
        <w:t>月下调贴现率</w:t>
      </w:r>
      <w:r w:rsidR="005C0A85">
        <w:rPr>
          <w:rFonts w:ascii="Times New Roman" w:eastAsia="仿宋" w:hAnsi="Times New Roman" w:cs="Times New Roman" w:hint="eastAsia"/>
          <w:kern w:val="0"/>
          <w:sz w:val="36"/>
          <w:szCs w:val="36"/>
        </w:rPr>
        <w:t>，而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德国联</w:t>
      </w:r>
      <w:r w:rsidR="005C0A85" w:rsidRPr="00426EBE">
        <w:rPr>
          <w:rFonts w:ascii="Times New Roman" w:eastAsia="仿宋" w:hAnsi="Times New Roman" w:cs="Times New Roman" w:hint="eastAsia"/>
          <w:kern w:val="0"/>
          <w:sz w:val="36"/>
          <w:szCs w:val="36"/>
        </w:rPr>
        <w:t>邦银行在“广场协议”签订</w:t>
      </w:r>
      <w:r w:rsidR="005C0A85" w:rsidRPr="00426EBE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之</w:t>
      </w:r>
      <w:r w:rsidR="005C0A85" w:rsidRPr="00426EBE">
        <w:rPr>
          <w:rFonts w:ascii="Times New Roman" w:eastAsia="仿宋" w:hAnsi="Times New Roman" w:cs="Times New Roman"/>
          <w:b/>
          <w:kern w:val="0"/>
          <w:sz w:val="36"/>
          <w:szCs w:val="36"/>
        </w:rPr>
        <w:t>前</w:t>
      </w:r>
      <w:r w:rsidR="005C0A85" w:rsidRPr="00426EBE">
        <w:rPr>
          <w:rFonts w:ascii="Times New Roman" w:eastAsia="仿宋" w:hAnsi="Times New Roman" w:cs="Times New Roman"/>
          <w:b/>
          <w:kern w:val="0"/>
          <w:sz w:val="36"/>
          <w:szCs w:val="36"/>
        </w:rPr>
        <w:t>1</w:t>
      </w:r>
      <w:r w:rsidR="005C0A85" w:rsidRPr="00426EBE">
        <w:rPr>
          <w:rFonts w:ascii="Times New Roman" w:eastAsia="仿宋" w:hAnsi="Times New Roman" w:cs="Times New Roman"/>
          <w:b/>
          <w:kern w:val="0"/>
          <w:sz w:val="36"/>
          <w:szCs w:val="36"/>
        </w:rPr>
        <w:t>个月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即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1985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8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月下调</w:t>
      </w:r>
      <w:r w:rsidR="005C0A85">
        <w:rPr>
          <w:rFonts w:ascii="Times New Roman" w:eastAsia="仿宋" w:hAnsi="Times New Roman" w:cs="Times New Roman" w:hint="eastAsia"/>
          <w:kern w:val="0"/>
          <w:sz w:val="36"/>
          <w:szCs w:val="36"/>
        </w:rPr>
        <w:t>贴现率</w:t>
      </w:r>
      <w:r w:rsidRPr="00426EBE">
        <w:rPr>
          <w:rFonts w:ascii="Times New Roman" w:eastAsia="仿宋" w:hAnsi="Times New Roman" w:cs="Times New Roman" w:hint="eastAsia"/>
          <w:kern w:val="0"/>
          <w:sz w:val="36"/>
          <w:szCs w:val="36"/>
        </w:rPr>
        <w:t>。“卢浮宫协议”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在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2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22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日签订，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lastRenderedPageBreak/>
        <w:t>日本</w:t>
      </w:r>
      <w:r w:rsidR="005C093D">
        <w:rPr>
          <w:rFonts w:ascii="Times New Roman" w:eastAsia="仿宋" w:hAnsi="Times New Roman" w:cs="Times New Roman" w:hint="eastAsia"/>
          <w:kern w:val="0"/>
          <w:sz w:val="36"/>
          <w:szCs w:val="36"/>
        </w:rPr>
        <w:t>央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行在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2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23</w:t>
      </w:r>
      <w:r w:rsidRPr="00426EBE">
        <w:rPr>
          <w:rFonts w:ascii="Times New Roman" w:eastAsia="仿宋" w:hAnsi="Times New Roman" w:cs="Times New Roman"/>
          <w:kern w:val="0"/>
          <w:sz w:val="36"/>
          <w:szCs w:val="36"/>
        </w:rPr>
        <w:t>日下调贴现率</w:t>
      </w:r>
      <w:r w:rsidR="005C0A85">
        <w:rPr>
          <w:rFonts w:ascii="Times New Roman" w:eastAsia="仿宋" w:hAnsi="Times New Roman" w:cs="Times New Roman"/>
          <w:kern w:val="0"/>
          <w:sz w:val="36"/>
          <w:szCs w:val="36"/>
        </w:rPr>
        <w:t>，</w:t>
      </w:r>
      <w:r w:rsidR="005C0A85">
        <w:rPr>
          <w:rFonts w:ascii="Times New Roman" w:eastAsia="仿宋" w:hAnsi="Times New Roman" w:cs="Times New Roman" w:hint="eastAsia"/>
          <w:kern w:val="0"/>
          <w:sz w:val="36"/>
          <w:szCs w:val="36"/>
        </w:rPr>
        <w:t>而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德国联邦银行在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1</w:t>
      </w:r>
      <w:r w:rsidR="005C0A85" w:rsidRPr="00426EBE">
        <w:rPr>
          <w:rFonts w:ascii="Times New Roman" w:eastAsia="仿宋" w:hAnsi="Times New Roman" w:cs="Times New Roman"/>
          <w:kern w:val="0"/>
          <w:sz w:val="36"/>
          <w:szCs w:val="36"/>
        </w:rPr>
        <w:t>月下调贴现率</w:t>
      </w:r>
      <w:r w:rsidR="005C0A85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</w:p>
    <w:p w:rsidR="00B053E4" w:rsidRPr="00F31221" w:rsidRDefault="009A6DCF" w:rsidP="00C148EE">
      <w:pPr>
        <w:spacing w:line="360" w:lineRule="auto"/>
        <w:ind w:firstLineChars="200" w:firstLine="723"/>
        <w:rPr>
          <w:rFonts w:ascii="Times New Roman" w:eastAsia="仿宋" w:hAnsi="Times New Roman" w:cs="Times New Roman"/>
          <w:kern w:val="0"/>
          <w:sz w:val="36"/>
          <w:szCs w:val="36"/>
        </w:rPr>
      </w:pPr>
      <w:r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1985</w:t>
      </w:r>
      <w:r w:rsidR="000F1255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年</w:t>
      </w:r>
      <w:r w:rsidR="000F1255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9</w:t>
      </w:r>
      <w:r w:rsidR="000F1255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月至</w:t>
      </w:r>
      <w:r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1987</w:t>
      </w:r>
      <w:r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年</w:t>
      </w:r>
      <w:r w:rsidR="000F1255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1</w:t>
      </w:r>
      <w:r w:rsidR="000F1255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月</w:t>
      </w:r>
      <w:r w:rsidR="008B09CD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，日本和德国均</w:t>
      </w:r>
      <w:r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下调利率。</w:t>
      </w:r>
      <w:r w:rsidR="00AE567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日本</w:t>
      </w:r>
      <w:r w:rsidR="005C093D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央行</w:t>
      </w:r>
      <w:r w:rsidR="00AE567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1</w:t>
      </w:r>
      <w:r w:rsidR="005D336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3</w:t>
      </w:r>
      <w:r w:rsidR="00AE567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个月内下调贴现率</w:t>
      </w:r>
      <w:r w:rsidR="00AE567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2</w:t>
      </w:r>
      <w:r w:rsidR="00AE567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个百分点</w:t>
      </w:r>
      <w:r w:rsidR="005C093D">
        <w:rPr>
          <w:rFonts w:ascii="Times New Roman" w:eastAsia="仿宋" w:hAnsi="Times New Roman" w:cs="Times New Roman"/>
          <w:b/>
          <w:kern w:val="0"/>
          <w:sz w:val="36"/>
          <w:szCs w:val="36"/>
        </w:rPr>
        <w:t>，</w:t>
      </w:r>
      <w:r w:rsidR="005C093D">
        <w:rPr>
          <w:rFonts w:ascii="Times New Roman" w:eastAsia="仿宋" w:hAnsi="Times New Roman" w:cs="Times New Roman" w:hint="eastAsia"/>
          <w:kern w:val="0"/>
          <w:sz w:val="36"/>
          <w:szCs w:val="36"/>
        </w:rPr>
        <w:t>即</w:t>
      </w:r>
      <w:r w:rsidR="007A1087" w:rsidRPr="00F31221">
        <w:rPr>
          <w:rFonts w:ascii="Times New Roman" w:eastAsia="仿宋" w:hAnsi="Times New Roman" w:cs="Times New Roman"/>
          <w:kern w:val="0"/>
          <w:sz w:val="36"/>
          <w:szCs w:val="36"/>
        </w:rPr>
        <w:t>在</w:t>
      </w:r>
      <w:r w:rsidR="00F5705C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1986</w:t>
      </w:r>
      <w:r w:rsidR="00F5705C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F5705C" w:rsidRPr="00F31221">
        <w:rPr>
          <w:rFonts w:ascii="Times New Roman" w:eastAsia="仿宋" w:hAnsi="Times New Roman" w:cs="Times New Roman"/>
          <w:kern w:val="0"/>
          <w:sz w:val="36"/>
          <w:szCs w:val="36"/>
        </w:rPr>
        <w:t>1</w:t>
      </w:r>
      <w:r w:rsidR="00F5705C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月至</w:t>
      </w:r>
      <w:r w:rsidR="00F5705C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</w:t>
      </w:r>
      <w:r w:rsidR="00A03555" w:rsidRPr="00F31221">
        <w:rPr>
          <w:rFonts w:ascii="Times New Roman" w:eastAsia="仿宋" w:hAnsi="Times New Roman" w:cs="Times New Roman"/>
          <w:kern w:val="0"/>
          <w:sz w:val="36"/>
          <w:szCs w:val="36"/>
        </w:rPr>
        <w:t>6</w:t>
      </w:r>
      <w:r w:rsidR="00F5705C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A03555" w:rsidRPr="00F31221">
        <w:rPr>
          <w:rFonts w:ascii="Times New Roman" w:eastAsia="仿宋" w:hAnsi="Times New Roman" w:cs="Times New Roman"/>
          <w:kern w:val="0"/>
          <w:sz w:val="36"/>
          <w:szCs w:val="36"/>
        </w:rPr>
        <w:t>11</w:t>
      </w:r>
      <w:r w:rsidR="007A1087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="005C093D">
        <w:rPr>
          <w:rFonts w:ascii="Times New Roman" w:eastAsia="仿宋" w:hAnsi="Times New Roman" w:cs="Times New Roman" w:hint="eastAsia"/>
          <w:kern w:val="0"/>
          <w:sz w:val="36"/>
          <w:szCs w:val="36"/>
        </w:rPr>
        <w:t>间</w:t>
      </w:r>
      <w:r w:rsidR="00AF3A7F" w:rsidRPr="00F31221">
        <w:rPr>
          <w:rFonts w:ascii="Times New Roman" w:eastAsia="仿宋" w:hAnsi="Times New Roman" w:cs="Times New Roman"/>
          <w:kern w:val="0"/>
          <w:sz w:val="36"/>
          <w:szCs w:val="36"/>
        </w:rPr>
        <w:t>将贴现率由</w:t>
      </w:r>
      <w:r w:rsidR="00AF3A7F" w:rsidRPr="00F31221">
        <w:rPr>
          <w:rFonts w:ascii="Times New Roman" w:eastAsia="仿宋" w:hAnsi="Times New Roman" w:cs="Times New Roman"/>
          <w:kern w:val="0"/>
          <w:sz w:val="36"/>
          <w:szCs w:val="36"/>
        </w:rPr>
        <w:t>5%</w:t>
      </w:r>
      <w:r w:rsidR="00AF3A7F" w:rsidRPr="00F31221">
        <w:rPr>
          <w:rFonts w:ascii="Times New Roman" w:eastAsia="仿宋" w:hAnsi="Times New Roman" w:cs="Times New Roman"/>
          <w:kern w:val="0"/>
          <w:sz w:val="36"/>
          <w:szCs w:val="36"/>
        </w:rPr>
        <w:t>连续</w:t>
      </w:r>
      <w:r w:rsidR="007A1087" w:rsidRPr="00F31221">
        <w:rPr>
          <w:rFonts w:ascii="Times New Roman" w:eastAsia="仿宋" w:hAnsi="Times New Roman" w:cs="Times New Roman"/>
          <w:kern w:val="0"/>
          <w:sz w:val="36"/>
          <w:szCs w:val="36"/>
        </w:rPr>
        <w:t>4</w:t>
      </w:r>
      <w:r w:rsidR="00AF3A7F" w:rsidRPr="00F31221">
        <w:rPr>
          <w:rFonts w:ascii="Times New Roman" w:eastAsia="仿宋" w:hAnsi="Times New Roman" w:cs="Times New Roman"/>
          <w:kern w:val="0"/>
          <w:sz w:val="36"/>
          <w:szCs w:val="36"/>
        </w:rPr>
        <w:t>次下调至</w:t>
      </w:r>
      <w:r w:rsidR="003C005C">
        <w:rPr>
          <w:rFonts w:ascii="Times New Roman" w:eastAsia="仿宋" w:hAnsi="Times New Roman" w:cs="Times New Roman"/>
          <w:kern w:val="0"/>
          <w:sz w:val="36"/>
          <w:szCs w:val="36"/>
        </w:rPr>
        <w:t>3</w:t>
      </w:r>
      <w:r w:rsidR="00AF3A7F" w:rsidRPr="00F31221">
        <w:rPr>
          <w:rFonts w:ascii="Times New Roman" w:eastAsia="仿宋" w:hAnsi="Times New Roman" w:cs="Times New Roman"/>
          <w:kern w:val="0"/>
          <w:sz w:val="36"/>
          <w:szCs w:val="36"/>
        </w:rPr>
        <w:t>%</w:t>
      </w:r>
      <w:r w:rsidR="00AF3A7F" w:rsidRPr="00F31221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  <w:r w:rsidR="005D336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德国联邦银行</w:t>
      </w:r>
      <w:r w:rsidR="005D336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11</w:t>
      </w:r>
      <w:r w:rsidR="005D336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个月内下调贴现率</w:t>
      </w:r>
      <w:r w:rsidR="005D336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1.5</w:t>
      </w:r>
      <w:r w:rsidR="005D336B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个百分点</w:t>
      </w:r>
      <w:r w:rsidR="005C093D">
        <w:rPr>
          <w:rFonts w:ascii="Times New Roman" w:eastAsia="仿宋" w:hAnsi="Times New Roman" w:cs="Times New Roman"/>
          <w:b/>
          <w:kern w:val="0"/>
          <w:sz w:val="36"/>
          <w:szCs w:val="36"/>
        </w:rPr>
        <w:t>，</w:t>
      </w:r>
      <w:r w:rsidR="005C093D">
        <w:rPr>
          <w:rFonts w:ascii="Times New Roman" w:eastAsia="仿宋" w:hAnsi="Times New Roman" w:cs="Times New Roman" w:hint="eastAsia"/>
          <w:kern w:val="0"/>
          <w:sz w:val="36"/>
          <w:szCs w:val="36"/>
        </w:rPr>
        <w:t>即</w:t>
      </w:r>
      <w:r w:rsidR="00170E5B" w:rsidRPr="00F31221">
        <w:rPr>
          <w:rFonts w:ascii="Times New Roman" w:eastAsia="仿宋" w:hAnsi="Times New Roman" w:cs="Times New Roman"/>
          <w:kern w:val="0"/>
          <w:sz w:val="36"/>
          <w:szCs w:val="36"/>
        </w:rPr>
        <w:t>在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1986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3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月将贴现率由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4.0%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下调至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3.5%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，</w:t>
      </w:r>
      <w:r w:rsidR="00170E5B" w:rsidRPr="00F31221">
        <w:rPr>
          <w:rFonts w:ascii="Times New Roman" w:eastAsia="仿宋" w:hAnsi="Times New Roman" w:cs="Times New Roman"/>
          <w:kern w:val="0"/>
          <w:sz w:val="36"/>
          <w:szCs w:val="36"/>
        </w:rPr>
        <w:t>在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1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="00031077" w:rsidRPr="00F31221">
        <w:rPr>
          <w:rFonts w:ascii="Times New Roman" w:eastAsia="仿宋" w:hAnsi="Times New Roman" w:cs="Times New Roman"/>
          <w:kern w:val="0"/>
          <w:sz w:val="36"/>
          <w:szCs w:val="36"/>
        </w:rPr>
        <w:t>再次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下调贴现率至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3%</w:t>
      </w:r>
      <w:r w:rsidR="005D336B" w:rsidRPr="00F31221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</w:p>
    <w:p w:rsidR="00394165" w:rsidRDefault="009A6DCF" w:rsidP="00394165">
      <w:pPr>
        <w:spacing w:line="360" w:lineRule="auto"/>
        <w:ind w:firstLineChars="200" w:firstLine="723"/>
        <w:rPr>
          <w:rFonts w:ascii="Times New Roman" w:eastAsia="仿宋" w:hAnsi="Times New Roman" w:cs="Times New Roman"/>
          <w:kern w:val="0"/>
          <w:sz w:val="36"/>
          <w:szCs w:val="36"/>
        </w:rPr>
      </w:pPr>
      <w:r w:rsidRPr="00F31221">
        <w:rPr>
          <w:rFonts w:ascii="Times New Roman" w:eastAsia="仿宋" w:hAnsi="Times New Roman" w:cs="Times New Roman"/>
          <w:b/>
          <w:sz w:val="36"/>
          <w:szCs w:val="36"/>
        </w:rPr>
        <w:t>1987</w:t>
      </w:r>
      <w:r w:rsidR="00A03555" w:rsidRPr="00F31221">
        <w:rPr>
          <w:rFonts w:ascii="Times New Roman" w:eastAsia="仿宋" w:hAnsi="Times New Roman" w:cs="Times New Roman"/>
          <w:b/>
          <w:sz w:val="36"/>
          <w:szCs w:val="36"/>
        </w:rPr>
        <w:t>年</w:t>
      </w:r>
      <w:r w:rsidR="00A03555" w:rsidRPr="00F31221">
        <w:rPr>
          <w:rFonts w:ascii="Times New Roman" w:eastAsia="仿宋" w:hAnsi="Times New Roman" w:cs="Times New Roman"/>
          <w:b/>
          <w:sz w:val="36"/>
          <w:szCs w:val="36"/>
        </w:rPr>
        <w:t>2</w:t>
      </w:r>
      <w:r w:rsidR="00A03555" w:rsidRPr="00F31221">
        <w:rPr>
          <w:rFonts w:ascii="Times New Roman" w:eastAsia="仿宋" w:hAnsi="Times New Roman" w:cs="Times New Roman"/>
          <w:b/>
          <w:sz w:val="36"/>
          <w:szCs w:val="36"/>
        </w:rPr>
        <w:t>月</w:t>
      </w:r>
      <w:r w:rsidR="005D336B" w:rsidRPr="00F31221">
        <w:rPr>
          <w:rFonts w:ascii="Times New Roman" w:eastAsia="仿宋" w:hAnsi="Times New Roman" w:cs="Times New Roman"/>
          <w:b/>
          <w:sz w:val="36"/>
          <w:szCs w:val="36"/>
        </w:rPr>
        <w:t>至</w:t>
      </w:r>
      <w:r w:rsidRPr="00F31221">
        <w:rPr>
          <w:rFonts w:ascii="Times New Roman" w:eastAsia="仿宋" w:hAnsi="Times New Roman" w:cs="Times New Roman"/>
          <w:b/>
          <w:sz w:val="36"/>
          <w:szCs w:val="36"/>
        </w:rPr>
        <w:t>1989</w:t>
      </w:r>
      <w:r w:rsidRPr="00F31221">
        <w:rPr>
          <w:rFonts w:ascii="Times New Roman" w:eastAsia="仿宋" w:hAnsi="Times New Roman" w:cs="Times New Roman"/>
          <w:b/>
          <w:sz w:val="36"/>
          <w:szCs w:val="36"/>
        </w:rPr>
        <w:t>年</w:t>
      </w:r>
      <w:r w:rsidR="00401C95" w:rsidRPr="00F31221">
        <w:rPr>
          <w:rFonts w:ascii="Times New Roman" w:eastAsia="仿宋" w:hAnsi="Times New Roman" w:cs="Times New Roman"/>
          <w:b/>
          <w:sz w:val="36"/>
          <w:szCs w:val="36"/>
        </w:rPr>
        <w:t>4</w:t>
      </w:r>
      <w:r w:rsidR="00401C95" w:rsidRPr="00F31221">
        <w:rPr>
          <w:rFonts w:ascii="Times New Roman" w:eastAsia="仿宋" w:hAnsi="Times New Roman" w:cs="Times New Roman"/>
          <w:b/>
          <w:sz w:val="36"/>
          <w:szCs w:val="36"/>
        </w:rPr>
        <w:t>月</w:t>
      </w:r>
      <w:r w:rsidRPr="00F31221">
        <w:rPr>
          <w:rFonts w:ascii="Times New Roman" w:eastAsia="仿宋" w:hAnsi="Times New Roman" w:cs="Times New Roman"/>
          <w:b/>
          <w:sz w:val="36"/>
          <w:szCs w:val="36"/>
        </w:rPr>
        <w:t>，日本</w:t>
      </w:r>
      <w:r w:rsidR="00C90A8A" w:rsidRPr="00F31221">
        <w:rPr>
          <w:rFonts w:ascii="Times New Roman" w:eastAsia="仿宋" w:hAnsi="Times New Roman" w:cs="Times New Roman"/>
          <w:b/>
          <w:sz w:val="36"/>
          <w:szCs w:val="36"/>
        </w:rPr>
        <w:t>下调利率</w:t>
      </w:r>
      <w:r w:rsidR="00A0797C" w:rsidRPr="00F31221">
        <w:rPr>
          <w:rFonts w:ascii="Times New Roman" w:eastAsia="仿宋" w:hAnsi="Times New Roman" w:cs="Times New Roman"/>
          <w:b/>
          <w:sz w:val="36"/>
          <w:szCs w:val="36"/>
        </w:rPr>
        <w:t>且</w:t>
      </w:r>
      <w:r w:rsidR="007A1087" w:rsidRPr="00F31221">
        <w:rPr>
          <w:rFonts w:ascii="Times New Roman" w:eastAsia="仿宋" w:hAnsi="Times New Roman" w:cs="Times New Roman"/>
          <w:b/>
          <w:sz w:val="36"/>
          <w:szCs w:val="36"/>
        </w:rPr>
        <w:t>长期</w:t>
      </w:r>
      <w:r w:rsidR="00C90A8A" w:rsidRPr="00F31221">
        <w:rPr>
          <w:rFonts w:ascii="Times New Roman" w:eastAsia="仿宋" w:hAnsi="Times New Roman" w:cs="Times New Roman"/>
          <w:b/>
          <w:sz w:val="36"/>
          <w:szCs w:val="36"/>
        </w:rPr>
        <w:t>保持</w:t>
      </w:r>
      <w:r w:rsidRPr="00F31221">
        <w:rPr>
          <w:rFonts w:ascii="Times New Roman" w:eastAsia="仿宋" w:hAnsi="Times New Roman" w:cs="Times New Roman"/>
          <w:b/>
          <w:sz w:val="36"/>
          <w:szCs w:val="36"/>
        </w:rPr>
        <w:t>低利率，德国</w:t>
      </w:r>
      <w:r w:rsidR="000F1255" w:rsidRPr="00F31221">
        <w:rPr>
          <w:rFonts w:ascii="Times New Roman" w:eastAsia="仿宋" w:hAnsi="Times New Roman" w:cs="Times New Roman"/>
          <w:b/>
          <w:sz w:val="36"/>
          <w:szCs w:val="36"/>
        </w:rPr>
        <w:t>先下调再上调利率。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2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22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日</w:t>
      </w:r>
      <w:r w:rsidR="001D75A3">
        <w:rPr>
          <w:rFonts w:ascii="仿宋" w:eastAsia="仿宋" w:hAnsi="仿宋" w:cs="Times New Roman"/>
          <w:kern w:val="0"/>
          <w:sz w:val="36"/>
          <w:szCs w:val="36"/>
        </w:rPr>
        <w:t>，</w:t>
      </w:r>
      <w:r w:rsidR="007A1087" w:rsidRPr="00F31221">
        <w:rPr>
          <w:rFonts w:ascii="仿宋" w:eastAsia="仿宋" w:hAnsi="仿宋" w:cs="Times New Roman"/>
          <w:kern w:val="0"/>
          <w:sz w:val="36"/>
          <w:szCs w:val="36"/>
        </w:rPr>
        <w:t>“卢浮宫协议”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要求日本和德国维持低利率。</w:t>
      </w:r>
      <w:r w:rsidR="00DC6D03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="007A1087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年日本和德国</w:t>
      </w:r>
      <w:r w:rsidR="00716741" w:rsidRPr="00F31221">
        <w:rPr>
          <w:rFonts w:ascii="Times New Roman" w:eastAsia="仿宋" w:hAnsi="Times New Roman" w:cs="Times New Roman"/>
          <w:kern w:val="0"/>
          <w:sz w:val="36"/>
          <w:szCs w:val="36"/>
        </w:rPr>
        <w:t>经济</w:t>
      </w:r>
      <w:r w:rsidR="0058739F" w:rsidRPr="00F31221">
        <w:rPr>
          <w:rFonts w:ascii="Times New Roman" w:eastAsia="仿宋" w:hAnsi="Times New Roman" w:cs="Times New Roman"/>
          <w:kern w:val="0"/>
          <w:sz w:val="36"/>
          <w:szCs w:val="36"/>
        </w:rPr>
        <w:t>形势趋于向好且</w:t>
      </w:r>
      <w:r w:rsidR="00DC6D03" w:rsidRPr="00F31221">
        <w:rPr>
          <w:rFonts w:ascii="Times New Roman" w:eastAsia="仿宋" w:hAnsi="Times New Roman" w:cs="Times New Roman"/>
          <w:kern w:val="0"/>
          <w:sz w:val="36"/>
          <w:szCs w:val="36"/>
        </w:rPr>
        <w:t>通货膨胀</w:t>
      </w:r>
      <w:r w:rsidR="0058739F" w:rsidRPr="00F31221">
        <w:rPr>
          <w:rFonts w:ascii="Times New Roman" w:eastAsia="仿宋" w:hAnsi="Times New Roman" w:cs="Times New Roman"/>
          <w:kern w:val="0"/>
          <w:sz w:val="36"/>
          <w:szCs w:val="36"/>
        </w:rPr>
        <w:t>日益显著</w:t>
      </w:r>
      <w:r w:rsidR="00DC6D03" w:rsidRPr="00F31221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  <w:r w:rsidR="00C90A8A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日本下调利率</w:t>
      </w:r>
      <w:r w:rsidR="0058739F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且长期</w:t>
      </w:r>
      <w:r w:rsidR="00C90A8A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保持</w:t>
      </w:r>
      <w:r w:rsidR="00AB7EB5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低利率。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2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23</w:t>
      </w:r>
      <w:r w:rsidR="00C90A8A" w:rsidRPr="00F31221">
        <w:rPr>
          <w:rFonts w:ascii="Times New Roman" w:eastAsia="仿宋" w:hAnsi="Times New Roman" w:cs="Times New Roman"/>
          <w:kern w:val="0"/>
          <w:sz w:val="36"/>
          <w:szCs w:val="36"/>
        </w:rPr>
        <w:t>日，日本银行</w:t>
      </w:r>
      <w:r w:rsidR="0071621A">
        <w:rPr>
          <w:rFonts w:ascii="Times New Roman" w:eastAsia="仿宋" w:hAnsi="Times New Roman" w:cs="Times New Roman"/>
          <w:kern w:val="0"/>
          <w:sz w:val="36"/>
          <w:szCs w:val="36"/>
        </w:rPr>
        <w:t>1</w:t>
      </w:r>
      <w:r w:rsidR="0071621A">
        <w:rPr>
          <w:rFonts w:ascii="Times New Roman" w:eastAsia="仿宋" w:hAnsi="Times New Roman" w:cs="Times New Roman" w:hint="eastAsia"/>
          <w:kern w:val="0"/>
          <w:sz w:val="36"/>
          <w:szCs w:val="36"/>
        </w:rPr>
        <w:t>次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下调贴现率至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2.5%</w:t>
      </w:r>
      <w:r w:rsidR="00AB7EB5" w:rsidRPr="00F31221">
        <w:rPr>
          <w:rFonts w:ascii="Times New Roman" w:eastAsia="仿宋" w:hAnsi="Times New Roman" w:cs="Times New Roman"/>
          <w:kern w:val="0"/>
          <w:sz w:val="36"/>
          <w:szCs w:val="36"/>
        </w:rPr>
        <w:t>，</w:t>
      </w:r>
      <w:r w:rsidR="00A54BAF" w:rsidRPr="00F31221">
        <w:rPr>
          <w:rFonts w:ascii="Times New Roman" w:eastAsia="仿宋" w:hAnsi="Times New Roman" w:cs="Times New Roman"/>
          <w:kern w:val="0"/>
          <w:sz w:val="36"/>
          <w:szCs w:val="36"/>
        </w:rPr>
        <w:t>为缓解日元升值压力，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直到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1989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4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月维持</w:t>
      </w:r>
      <w:r w:rsidR="001C27EF" w:rsidRPr="00F31221">
        <w:rPr>
          <w:rFonts w:ascii="Times New Roman" w:eastAsia="仿宋" w:hAnsi="Times New Roman" w:cs="Times New Roman"/>
          <w:kern w:val="0"/>
          <w:sz w:val="36"/>
          <w:szCs w:val="36"/>
        </w:rPr>
        <w:t>了</w:t>
      </w:r>
      <w:r w:rsidR="001C27EF" w:rsidRPr="00F31221">
        <w:rPr>
          <w:rFonts w:ascii="Times New Roman" w:eastAsia="仿宋" w:hAnsi="Times New Roman" w:cs="Times New Roman"/>
          <w:kern w:val="0"/>
          <w:sz w:val="36"/>
          <w:szCs w:val="36"/>
        </w:rPr>
        <w:t>27</w:t>
      </w:r>
      <w:r w:rsidR="001C27EF" w:rsidRPr="00F31221">
        <w:rPr>
          <w:rFonts w:ascii="Times New Roman" w:eastAsia="仿宋" w:hAnsi="Times New Roman" w:cs="Times New Roman"/>
          <w:kern w:val="0"/>
          <w:sz w:val="36"/>
          <w:szCs w:val="36"/>
        </w:rPr>
        <w:t>个月</w:t>
      </w:r>
      <w:r w:rsidR="003C005C">
        <w:rPr>
          <w:rFonts w:ascii="Times New Roman" w:eastAsia="仿宋" w:hAnsi="Times New Roman" w:cs="Times New Roman" w:hint="eastAsia"/>
          <w:kern w:val="0"/>
          <w:sz w:val="36"/>
          <w:szCs w:val="36"/>
        </w:rPr>
        <w:t>的</w:t>
      </w:r>
      <w:r w:rsidR="00401C95" w:rsidRPr="00F31221">
        <w:rPr>
          <w:rFonts w:ascii="Times New Roman" w:eastAsia="仿宋" w:hAnsi="Times New Roman" w:cs="Times New Roman"/>
          <w:kern w:val="0"/>
          <w:sz w:val="36"/>
          <w:szCs w:val="36"/>
        </w:rPr>
        <w:t>低利率。</w:t>
      </w:r>
      <w:r w:rsidR="00AB7EB5" w:rsidRPr="00F31221">
        <w:rPr>
          <w:rFonts w:ascii="Times New Roman" w:eastAsia="仿宋" w:hAnsi="Times New Roman" w:cs="Times New Roman"/>
          <w:b/>
          <w:kern w:val="0"/>
          <w:sz w:val="36"/>
          <w:szCs w:val="36"/>
        </w:rPr>
        <w:t>德国先下调贴现率再上调贴现率。</w:t>
      </w:r>
      <w:r w:rsidR="00AB7EB5" w:rsidRPr="00F31221">
        <w:rPr>
          <w:rFonts w:ascii="Times New Roman" w:eastAsia="仿宋" w:hAnsi="Times New Roman" w:cs="Times New Roman"/>
          <w:kern w:val="0"/>
          <w:sz w:val="36"/>
          <w:szCs w:val="36"/>
        </w:rPr>
        <w:t>德国联邦银行先于</w:t>
      </w:r>
      <w:r w:rsidR="00AB7EB5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1987</w:t>
      </w:r>
      <w:r w:rsidR="00AB7EB5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AB7EB5" w:rsidRPr="00F31221">
        <w:rPr>
          <w:rFonts w:ascii="Times New Roman" w:eastAsia="仿宋" w:hAnsi="Times New Roman" w:cs="Times New Roman"/>
          <w:kern w:val="0"/>
          <w:sz w:val="36"/>
          <w:szCs w:val="36"/>
        </w:rPr>
        <w:t>12</w:t>
      </w:r>
      <w:r w:rsidR="00AB7EB5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月下调贴现率至</w:t>
      </w:r>
      <w:r w:rsidR="00AB7EB5" w:rsidRPr="00F31221">
        <w:rPr>
          <w:rFonts w:ascii="Times New Roman" w:eastAsia="仿宋" w:hAnsi="Times New Roman" w:cs="Times New Roman"/>
          <w:kern w:val="0"/>
          <w:sz w:val="36"/>
          <w:szCs w:val="36"/>
        </w:rPr>
        <w:t>2.5%</w:t>
      </w:r>
      <w:r w:rsidR="0058739F" w:rsidRPr="00F31221">
        <w:rPr>
          <w:rFonts w:ascii="Times New Roman" w:eastAsia="仿宋" w:hAnsi="Times New Roman" w:cs="Times New Roman"/>
          <w:kern w:val="0"/>
          <w:sz w:val="36"/>
          <w:szCs w:val="36"/>
        </w:rPr>
        <w:t>，为</w:t>
      </w:r>
      <w:r w:rsidRPr="00F31221">
        <w:rPr>
          <w:rFonts w:ascii="Times New Roman" w:eastAsia="仿宋" w:hAnsi="Times New Roman" w:cs="Times New Roman"/>
          <w:kern w:val="0"/>
          <w:sz w:val="36"/>
          <w:szCs w:val="36"/>
        </w:rPr>
        <w:t>抑制</w:t>
      </w:r>
      <w:r w:rsidR="0058739F" w:rsidRPr="00F31221">
        <w:rPr>
          <w:rFonts w:ascii="Times New Roman" w:eastAsia="仿宋" w:hAnsi="Times New Roman" w:cs="Times New Roman"/>
          <w:kern w:val="0"/>
          <w:sz w:val="36"/>
          <w:szCs w:val="36"/>
        </w:rPr>
        <w:t>国内</w:t>
      </w:r>
      <w:r w:rsidRPr="00F31221">
        <w:rPr>
          <w:rFonts w:ascii="Times New Roman" w:eastAsia="仿宋" w:hAnsi="Times New Roman" w:cs="Times New Roman"/>
          <w:kern w:val="0"/>
          <w:sz w:val="36"/>
          <w:szCs w:val="36"/>
        </w:rPr>
        <w:t>通货膨胀，</w:t>
      </w:r>
      <w:r w:rsidR="00C90A8A" w:rsidRPr="00F31221">
        <w:rPr>
          <w:rFonts w:ascii="Times New Roman" w:eastAsia="仿宋" w:hAnsi="Times New Roman" w:cs="Times New Roman"/>
          <w:kern w:val="0"/>
          <w:sz w:val="36"/>
          <w:szCs w:val="36"/>
        </w:rPr>
        <w:t>然后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在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1988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7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月至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1989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4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月连续</w:t>
      </w:r>
      <w:r w:rsidR="000A358B" w:rsidRPr="00F31221">
        <w:rPr>
          <w:rFonts w:ascii="Times New Roman" w:eastAsia="仿宋" w:hAnsi="Times New Roman" w:cs="Times New Roman"/>
          <w:kern w:val="0"/>
          <w:sz w:val="36"/>
          <w:szCs w:val="36"/>
        </w:rPr>
        <w:t>4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次上调贴现率至</w:t>
      </w:r>
      <w:r w:rsidR="005E7575" w:rsidRPr="00F31221">
        <w:rPr>
          <w:rFonts w:ascii="Times New Roman" w:eastAsia="仿宋" w:hAnsi="Times New Roman" w:cs="Times New Roman"/>
          <w:kern w:val="0"/>
          <w:sz w:val="36"/>
          <w:szCs w:val="36"/>
        </w:rPr>
        <w:t>4.5%</w:t>
      </w:r>
      <w:r w:rsidR="008776CC" w:rsidRPr="00F31221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</w:p>
    <w:p w:rsidR="001F6268" w:rsidRDefault="006B6358" w:rsidP="00394165">
      <w:pPr>
        <w:spacing w:line="360" w:lineRule="auto"/>
        <w:ind w:firstLineChars="200" w:firstLine="723"/>
        <w:rPr>
          <w:rFonts w:ascii="Times New Roman" w:eastAsia="仿宋" w:hAnsi="Times New Roman" w:cs="Times New Roman"/>
          <w:kern w:val="0"/>
          <w:sz w:val="36"/>
          <w:szCs w:val="36"/>
        </w:rPr>
      </w:pPr>
      <w:r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1989</w:t>
      </w:r>
      <w:r w:rsidR="00A03555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年</w:t>
      </w:r>
      <w:r w:rsidR="00A03555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5</w:t>
      </w:r>
      <w:r w:rsidR="00A03555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月</w:t>
      </w:r>
      <w:r w:rsidR="005D336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至</w:t>
      </w:r>
      <w:r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1990</w:t>
      </w:r>
      <w:r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年</w:t>
      </w:r>
      <w:r w:rsidR="000A358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8</w:t>
      </w:r>
      <w:r w:rsidR="000A358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月</w:t>
      </w:r>
      <w:r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，日本</w:t>
      </w:r>
      <w:r w:rsidR="00645827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大幅上调利率，德国</w:t>
      </w:r>
      <w:r w:rsidR="009C6D5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小幅上调利率</w:t>
      </w:r>
      <w:r w:rsidR="00645827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。</w:t>
      </w:r>
      <w:r w:rsidR="00AF2566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日本</w:t>
      </w:r>
      <w:r w:rsidR="005C093D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央</w:t>
      </w:r>
      <w:r w:rsidR="00AF2566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行在</w:t>
      </w:r>
      <w:r w:rsidR="00AF2566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16</w:t>
      </w:r>
      <w:r w:rsidR="00AF2566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个月</w:t>
      </w:r>
      <w:r w:rsidR="00C90A8A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内</w:t>
      </w:r>
      <w:r w:rsidR="00AF2566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上调利率</w:t>
      </w:r>
      <w:r w:rsidR="00AF2566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3.5</w:t>
      </w:r>
      <w:r w:rsidR="00AF2566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个百分点。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在股票市场与房地产市场</w:t>
      </w:r>
      <w:r w:rsidR="00C90A8A" w:rsidRPr="004419CE">
        <w:rPr>
          <w:rFonts w:ascii="Times New Roman" w:eastAsia="仿宋" w:hAnsi="Times New Roman" w:cs="Times New Roman"/>
          <w:kern w:val="0"/>
          <w:sz w:val="36"/>
          <w:szCs w:val="36"/>
        </w:rPr>
        <w:t>双重泡沫压力</w:t>
      </w:r>
      <w:r w:rsidR="00C90A8A" w:rsidRPr="004419CE">
        <w:rPr>
          <w:rFonts w:ascii="Times New Roman" w:eastAsia="仿宋" w:hAnsi="Times New Roman" w:cs="Times New Roman"/>
          <w:kern w:val="0"/>
          <w:sz w:val="36"/>
          <w:szCs w:val="36"/>
        </w:rPr>
        <w:lastRenderedPageBreak/>
        <w:t>下，</w:t>
      </w:r>
      <w:r w:rsidR="00F31221" w:rsidRPr="004419CE">
        <w:rPr>
          <w:rFonts w:ascii="Times New Roman" w:eastAsia="仿宋" w:hAnsi="Times New Roman" w:cs="Times New Roman"/>
          <w:kern w:val="0"/>
          <w:sz w:val="36"/>
          <w:szCs w:val="36"/>
        </w:rPr>
        <w:t>日本</w:t>
      </w:r>
      <w:r w:rsidR="00F31221">
        <w:rPr>
          <w:rFonts w:ascii="Times New Roman" w:eastAsia="仿宋" w:hAnsi="Times New Roman" w:cs="Times New Roman"/>
          <w:kern w:val="0"/>
          <w:sz w:val="36"/>
          <w:szCs w:val="36"/>
        </w:rPr>
        <w:t>选择主动挤泡沫，</w:t>
      </w:r>
      <w:r w:rsidR="00F31221" w:rsidRPr="004419CE">
        <w:rPr>
          <w:rFonts w:ascii="Times New Roman" w:eastAsia="仿宋" w:hAnsi="Times New Roman" w:cs="Times New Roman"/>
          <w:kern w:val="0"/>
          <w:sz w:val="36"/>
          <w:szCs w:val="36"/>
        </w:rPr>
        <w:t>日本银行</w:t>
      </w:r>
      <w:r w:rsidR="00F31221">
        <w:rPr>
          <w:rFonts w:ascii="Times New Roman" w:eastAsia="仿宋" w:hAnsi="Times New Roman" w:cs="Times New Roman" w:hint="eastAsia"/>
          <w:kern w:val="0"/>
          <w:sz w:val="36"/>
          <w:szCs w:val="36"/>
        </w:rPr>
        <w:t>在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1989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5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="00F31221">
        <w:rPr>
          <w:rFonts w:ascii="Times New Roman" w:eastAsia="仿宋" w:hAnsi="Times New Roman" w:cs="Times New Roman" w:hint="eastAsia"/>
          <w:kern w:val="0"/>
          <w:sz w:val="36"/>
          <w:szCs w:val="36"/>
        </w:rPr>
        <w:t>首次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上调贴现率至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3.25%</w:t>
      </w:r>
      <w:r w:rsidR="00645827" w:rsidRPr="004419CE">
        <w:rPr>
          <w:rFonts w:ascii="Times New Roman" w:eastAsia="仿宋" w:hAnsi="Times New Roman" w:cs="Times New Roman"/>
          <w:kern w:val="0"/>
          <w:sz w:val="36"/>
          <w:szCs w:val="36"/>
        </w:rPr>
        <w:t>，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之后至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1990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8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月连续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4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次</w:t>
      </w:r>
      <w:r w:rsidR="00C90A8A" w:rsidRPr="004419CE">
        <w:rPr>
          <w:rFonts w:ascii="Times New Roman" w:eastAsia="仿宋" w:hAnsi="Times New Roman" w:cs="Times New Roman"/>
          <w:kern w:val="0"/>
          <w:sz w:val="36"/>
          <w:szCs w:val="36"/>
        </w:rPr>
        <w:t>上调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贴现率</w:t>
      </w:r>
      <w:r w:rsidR="00F31221">
        <w:rPr>
          <w:rFonts w:ascii="Times New Roman" w:eastAsia="仿宋" w:hAnsi="Times New Roman" w:cs="Times New Roman" w:hint="eastAsia"/>
          <w:kern w:val="0"/>
          <w:sz w:val="36"/>
          <w:szCs w:val="36"/>
        </w:rPr>
        <w:t>至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6.0%</w:t>
      </w:r>
      <w:r w:rsidR="00AB7EB5" w:rsidRPr="004419CE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  <w:r w:rsidR="009C6D5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德国联邦银行</w:t>
      </w:r>
      <w:r w:rsidR="009C6D5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5</w:t>
      </w:r>
      <w:r w:rsidR="009C6D5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个月内上调贴现率</w:t>
      </w:r>
      <w:r w:rsidR="009C6D5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1.5</w:t>
      </w:r>
      <w:r w:rsidR="009C6D5B" w:rsidRPr="004419CE">
        <w:rPr>
          <w:rFonts w:ascii="Times New Roman" w:eastAsia="仿宋" w:hAnsi="Times New Roman" w:cs="Times New Roman"/>
          <w:b/>
          <w:kern w:val="0"/>
          <w:sz w:val="36"/>
          <w:szCs w:val="36"/>
        </w:rPr>
        <w:t>个百分点。</w:t>
      </w:r>
      <w:r w:rsidR="00FA5EA9" w:rsidRPr="004419CE">
        <w:rPr>
          <w:rFonts w:ascii="Times New Roman" w:eastAsia="仿宋" w:hAnsi="Times New Roman" w:cs="Times New Roman"/>
          <w:kern w:val="0"/>
          <w:sz w:val="36"/>
          <w:szCs w:val="36"/>
        </w:rPr>
        <w:t>德国联邦银行</w:t>
      </w:r>
      <w:r w:rsidR="004419CE">
        <w:rPr>
          <w:rFonts w:ascii="Times New Roman" w:eastAsia="仿宋" w:hAnsi="Times New Roman" w:cs="Times New Roman" w:hint="eastAsia"/>
          <w:kern w:val="0"/>
          <w:sz w:val="36"/>
          <w:szCs w:val="36"/>
        </w:rPr>
        <w:t>在</w:t>
      </w:r>
      <w:r w:rsidR="004A1EE2" w:rsidRPr="004419CE">
        <w:rPr>
          <w:rFonts w:ascii="Times New Roman" w:eastAsia="仿宋" w:hAnsi="Times New Roman" w:cs="Times New Roman"/>
          <w:kern w:val="0"/>
          <w:sz w:val="36"/>
          <w:szCs w:val="36"/>
        </w:rPr>
        <w:t>1989</w:t>
      </w:r>
      <w:r w:rsidR="004A1EE2" w:rsidRPr="004419CE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4A1EE2" w:rsidRPr="004419CE">
        <w:rPr>
          <w:rFonts w:ascii="Times New Roman" w:eastAsia="仿宋" w:hAnsi="Times New Roman" w:cs="Times New Roman"/>
          <w:kern w:val="0"/>
          <w:sz w:val="36"/>
          <w:szCs w:val="36"/>
        </w:rPr>
        <w:t>6</w:t>
      </w:r>
      <w:r w:rsidR="004A1EE2" w:rsidRPr="004419CE">
        <w:rPr>
          <w:rFonts w:ascii="Times New Roman" w:eastAsia="仿宋" w:hAnsi="Times New Roman" w:cs="Times New Roman"/>
          <w:kern w:val="0"/>
          <w:sz w:val="36"/>
          <w:szCs w:val="36"/>
        </w:rPr>
        <w:t>月</w:t>
      </w:r>
      <w:r w:rsidR="00B24794" w:rsidRPr="004419CE">
        <w:rPr>
          <w:rFonts w:ascii="Times New Roman" w:eastAsia="仿宋" w:hAnsi="Times New Roman" w:cs="Times New Roman"/>
          <w:kern w:val="0"/>
          <w:sz w:val="36"/>
          <w:szCs w:val="36"/>
        </w:rPr>
        <w:t>和</w:t>
      </w:r>
      <w:r w:rsidR="004A1EE2" w:rsidRPr="004419CE">
        <w:rPr>
          <w:rFonts w:ascii="Times New Roman" w:eastAsia="仿宋" w:hAnsi="Times New Roman" w:cs="Times New Roman"/>
          <w:kern w:val="0"/>
          <w:sz w:val="36"/>
          <w:szCs w:val="36"/>
        </w:rPr>
        <w:t>10</w:t>
      </w:r>
      <w:r w:rsidR="004A1EE2" w:rsidRPr="004419CE">
        <w:rPr>
          <w:rFonts w:ascii="Times New Roman" w:eastAsia="仿宋" w:hAnsi="Times New Roman" w:cs="Times New Roman"/>
          <w:kern w:val="0"/>
          <w:sz w:val="36"/>
          <w:szCs w:val="36"/>
        </w:rPr>
        <w:t>月分别上调</w:t>
      </w:r>
      <w:r w:rsidR="00FA5EA9" w:rsidRPr="004419CE">
        <w:rPr>
          <w:rFonts w:ascii="Times New Roman" w:eastAsia="仿宋" w:hAnsi="Times New Roman" w:cs="Times New Roman"/>
          <w:kern w:val="0"/>
          <w:sz w:val="36"/>
          <w:szCs w:val="36"/>
        </w:rPr>
        <w:t>1</w:t>
      </w:r>
      <w:r w:rsidR="00FA5EA9" w:rsidRPr="004419CE">
        <w:rPr>
          <w:rFonts w:ascii="Times New Roman" w:eastAsia="仿宋" w:hAnsi="Times New Roman" w:cs="Times New Roman"/>
          <w:kern w:val="0"/>
          <w:sz w:val="36"/>
          <w:szCs w:val="36"/>
        </w:rPr>
        <w:t>次</w:t>
      </w:r>
      <w:r w:rsidR="004A1EE2" w:rsidRPr="004419CE">
        <w:rPr>
          <w:rFonts w:ascii="Times New Roman" w:eastAsia="仿宋" w:hAnsi="Times New Roman" w:cs="Times New Roman"/>
          <w:kern w:val="0"/>
          <w:sz w:val="36"/>
          <w:szCs w:val="36"/>
        </w:rPr>
        <w:t>贴现率至</w:t>
      </w:r>
      <w:r w:rsidR="00FA5EA9" w:rsidRPr="004419CE">
        <w:rPr>
          <w:rFonts w:ascii="Times New Roman" w:eastAsia="仿宋" w:hAnsi="Times New Roman" w:cs="Times New Roman"/>
          <w:kern w:val="0"/>
          <w:sz w:val="36"/>
          <w:szCs w:val="36"/>
        </w:rPr>
        <w:t>5.0%</w:t>
      </w:r>
      <w:r w:rsidR="00FA5EA9" w:rsidRPr="004419CE">
        <w:rPr>
          <w:rFonts w:ascii="Times New Roman" w:eastAsia="仿宋" w:hAnsi="Times New Roman" w:cs="Times New Roman"/>
          <w:kern w:val="0"/>
          <w:sz w:val="36"/>
          <w:szCs w:val="36"/>
        </w:rPr>
        <w:t>、</w:t>
      </w:r>
      <w:r w:rsidR="00FA5EA9" w:rsidRPr="004419CE">
        <w:rPr>
          <w:rFonts w:ascii="Times New Roman" w:eastAsia="仿宋" w:hAnsi="Times New Roman" w:cs="Times New Roman"/>
          <w:kern w:val="0"/>
          <w:sz w:val="36"/>
          <w:szCs w:val="36"/>
        </w:rPr>
        <w:t>6.0%</w:t>
      </w:r>
      <w:r w:rsidR="00FA5EA9" w:rsidRPr="004419CE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</w:p>
    <w:p w:rsidR="006B0EA0" w:rsidRPr="00F31221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F31221">
        <w:rPr>
          <w:rFonts w:ascii="Times New Roman" w:eastAsia="仿宋" w:hAnsi="Times New Roman" w:cs="Times New Roman"/>
          <w:b/>
          <w:sz w:val="28"/>
          <w:szCs w:val="28"/>
        </w:rPr>
        <w:t>表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 xml:space="preserve">1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1985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年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9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月至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19</w:t>
      </w:r>
      <w:r>
        <w:rPr>
          <w:rFonts w:ascii="Times New Roman" w:eastAsia="仿宋" w:hAnsi="Times New Roman" w:cs="Times New Roman"/>
          <w:b/>
          <w:sz w:val="28"/>
          <w:szCs w:val="28"/>
        </w:rPr>
        <w:t>90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年</w:t>
      </w:r>
      <w:r>
        <w:rPr>
          <w:rFonts w:ascii="Times New Roman" w:eastAsia="仿宋" w:hAnsi="Times New Roman" w:cs="Times New Roman"/>
          <w:b/>
          <w:sz w:val="28"/>
          <w:szCs w:val="28"/>
        </w:rPr>
        <w:t>8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月日本央行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调整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贴现率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1"/>
        <w:gridCol w:w="3785"/>
      </w:tblGrid>
      <w:tr w:rsidR="006B0EA0" w:rsidRPr="006E666E" w:rsidTr="00AD5532">
        <w:trPr>
          <w:trHeight w:val="285"/>
        </w:trPr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时期</w:t>
            </w:r>
          </w:p>
        </w:tc>
        <w:tc>
          <w:tcPr>
            <w:tcW w:w="227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日本央行贴现率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(%)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1983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12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5.00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1986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1986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1986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1986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11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1987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2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23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日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2.50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2.50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5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3.25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10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3.75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12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4.25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1990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5.25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1990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8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6.00</w:t>
            </w:r>
          </w:p>
        </w:tc>
      </w:tr>
    </w:tbl>
    <w:p w:rsidR="006B0EA0" w:rsidRPr="00F31221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F31221">
        <w:rPr>
          <w:rFonts w:ascii="Times New Roman" w:eastAsia="仿宋" w:hAnsi="Times New Roman" w:cs="Times New Roman"/>
          <w:szCs w:val="21"/>
        </w:rPr>
        <w:t>数据来源：</w:t>
      </w:r>
      <w:r w:rsidRPr="00F31221">
        <w:rPr>
          <w:rFonts w:ascii="Times New Roman" w:eastAsia="仿宋" w:hAnsi="Times New Roman" w:cs="Times New Roman"/>
          <w:szCs w:val="21"/>
        </w:rPr>
        <w:t>Wind</w:t>
      </w:r>
      <w:r w:rsidRPr="00F31221">
        <w:rPr>
          <w:rFonts w:ascii="Times New Roman" w:eastAsia="仿宋" w:hAnsi="Times New Roman" w:cs="Times New Roman"/>
          <w:szCs w:val="21"/>
        </w:rPr>
        <w:t>。</w:t>
      </w:r>
    </w:p>
    <w:p w:rsidR="006B0EA0" w:rsidRPr="00DD41D9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仿宋" w:eastAsia="仿宋" w:hAnsi="仿宋" w:cs="Times New Roman"/>
          <w:szCs w:val="21"/>
        </w:rPr>
      </w:pPr>
    </w:p>
    <w:p w:rsidR="006B0EA0" w:rsidRPr="00F31221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表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2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 xml:space="preserve"> 1985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年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9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月至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1987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年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1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月德国联邦银行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调整</w:t>
      </w:r>
      <w:r w:rsidRPr="00F31221">
        <w:rPr>
          <w:rFonts w:ascii="Times New Roman" w:eastAsia="仿宋" w:hAnsi="Times New Roman" w:cs="Times New Roman"/>
          <w:b/>
          <w:sz w:val="28"/>
          <w:szCs w:val="28"/>
        </w:rPr>
        <w:t>贴现率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1"/>
        <w:gridCol w:w="3785"/>
      </w:tblGrid>
      <w:tr w:rsidR="006B0EA0" w:rsidRPr="006E666E" w:rsidTr="00AD5532">
        <w:trPr>
          <w:trHeight w:val="285"/>
        </w:trPr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时期</w:t>
            </w:r>
          </w:p>
        </w:tc>
        <w:tc>
          <w:tcPr>
            <w:tcW w:w="227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德国联邦银行贴现率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(%)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1985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7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1985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8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1986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1987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1987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12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2.50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1988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7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1988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8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3.50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4.50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6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5.00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1989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10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6.00</w:t>
            </w:r>
          </w:p>
        </w:tc>
      </w:tr>
      <w:tr w:rsidR="006B0EA0" w:rsidRPr="006E666E" w:rsidTr="00AD5532">
        <w:trPr>
          <w:trHeight w:val="270"/>
        </w:trPr>
        <w:tc>
          <w:tcPr>
            <w:tcW w:w="27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1990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8</w:t>
            </w: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22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6E666E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6E666E">
              <w:rPr>
                <w:rFonts w:ascii="Times New Roman" w:eastAsia="仿宋" w:hAnsi="Times New Roman" w:cs="Times New Roman"/>
                <w:kern w:val="0"/>
                <w:szCs w:val="21"/>
              </w:rPr>
              <w:t>6.00</w:t>
            </w:r>
          </w:p>
        </w:tc>
      </w:tr>
    </w:tbl>
    <w:p w:rsidR="006B0EA0" w:rsidRP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F31221">
        <w:rPr>
          <w:rFonts w:ascii="Times New Roman" w:eastAsia="仿宋" w:hAnsi="Times New Roman" w:cs="Times New Roman"/>
          <w:szCs w:val="21"/>
        </w:rPr>
        <w:t>数据来源：</w:t>
      </w:r>
      <w:r w:rsidRPr="00F31221">
        <w:rPr>
          <w:rFonts w:ascii="Times New Roman" w:eastAsia="仿宋" w:hAnsi="Times New Roman" w:cs="Times New Roman"/>
          <w:szCs w:val="21"/>
        </w:rPr>
        <w:t>Wind</w:t>
      </w:r>
      <w:r w:rsidRPr="00F31221">
        <w:rPr>
          <w:rFonts w:ascii="Times New Roman" w:eastAsia="仿宋" w:hAnsi="Times New Roman" w:cs="Times New Roman"/>
          <w:szCs w:val="21"/>
        </w:rPr>
        <w:t>。</w:t>
      </w:r>
    </w:p>
    <w:p w:rsidR="006B0EA0" w:rsidRPr="007016C8" w:rsidRDefault="006B0EA0" w:rsidP="006B0EA0">
      <w:pPr>
        <w:spacing w:line="360" w:lineRule="auto"/>
        <w:rPr>
          <w:rStyle w:val="fontstyle01"/>
          <w:rFonts w:ascii="Times New Roman" w:eastAsia="仿宋" w:hAnsi="Times New Roman" w:cs="Times New Roman"/>
        </w:rPr>
      </w:pPr>
      <w:r w:rsidRPr="007016C8">
        <w:rPr>
          <w:rFonts w:ascii="Times New Roman" w:eastAsia="仿宋" w:hAnsi="Times New Roman" w:cs="Times New Roman"/>
          <w:noProof/>
        </w:rPr>
        <w:lastRenderedPageBreak/>
        <w:drawing>
          <wp:inline distT="0" distB="0" distL="0" distR="0" wp14:anchorId="2FD3FC62" wp14:editId="72860CAC">
            <wp:extent cx="5277489" cy="306912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0" w:rsidRPr="007016C8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7016C8">
        <w:rPr>
          <w:rFonts w:ascii="Times New Roman" w:eastAsia="仿宋" w:hAnsi="Times New Roman" w:cs="Times New Roman"/>
          <w:b/>
          <w:sz w:val="28"/>
          <w:szCs w:val="28"/>
        </w:rPr>
        <w:t>图</w:t>
      </w:r>
      <w:r>
        <w:rPr>
          <w:rFonts w:ascii="Times New Roman" w:eastAsia="仿宋" w:hAnsi="Times New Roman" w:cs="Times New Roman"/>
          <w:b/>
          <w:sz w:val="28"/>
          <w:szCs w:val="28"/>
        </w:rPr>
        <w:t>9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 xml:space="preserve">  1986-1989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年日本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银行调整贴现率</w:t>
      </w: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7016C8">
        <w:rPr>
          <w:rFonts w:ascii="Times New Roman" w:eastAsia="仿宋" w:hAnsi="Times New Roman" w:cs="Times New Roman"/>
          <w:szCs w:val="21"/>
        </w:rPr>
        <w:t>数据来源：</w:t>
      </w:r>
      <w:r w:rsidRPr="007016C8">
        <w:rPr>
          <w:rFonts w:ascii="Times New Roman" w:eastAsia="仿宋" w:hAnsi="Times New Roman" w:cs="Times New Roman"/>
          <w:szCs w:val="21"/>
        </w:rPr>
        <w:t>Wind</w:t>
      </w:r>
      <w:r w:rsidRPr="007016C8">
        <w:rPr>
          <w:rFonts w:ascii="Times New Roman" w:eastAsia="仿宋" w:hAnsi="Times New Roman" w:cs="Times New Roman"/>
          <w:szCs w:val="21"/>
        </w:rPr>
        <w:t>。</w:t>
      </w: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6B0EA0" w:rsidRPr="007016C8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6B0EA0" w:rsidRPr="00DD41D9" w:rsidRDefault="006B0EA0" w:rsidP="006B0EA0">
      <w:pPr>
        <w:spacing w:line="360" w:lineRule="auto"/>
        <w:rPr>
          <w:rStyle w:val="fontstyle01"/>
          <w:rFonts w:ascii="仿宋" w:eastAsia="仿宋" w:hAnsi="仿宋"/>
        </w:rPr>
      </w:pPr>
      <w:r w:rsidRPr="00DD41D9">
        <w:rPr>
          <w:rFonts w:ascii="仿宋" w:eastAsia="仿宋" w:hAnsi="仿宋" w:hint="eastAsia"/>
          <w:noProof/>
        </w:rPr>
        <w:drawing>
          <wp:inline distT="0" distB="0" distL="0" distR="0" wp14:anchorId="1BA110DB" wp14:editId="0D106A78">
            <wp:extent cx="5278170" cy="3195873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0" w:rsidRPr="007016C8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7016C8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1</w:t>
      </w:r>
      <w:r>
        <w:rPr>
          <w:rFonts w:ascii="Times New Roman" w:eastAsia="仿宋" w:hAnsi="Times New Roman" w:cs="Times New Roman"/>
          <w:b/>
          <w:sz w:val="28"/>
          <w:szCs w:val="28"/>
        </w:rPr>
        <w:t>0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 xml:space="preserve">  1986-1989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年德国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联邦银行调整贴现率</w:t>
      </w:r>
    </w:p>
    <w:p w:rsidR="006B0EA0" w:rsidRP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7016C8">
        <w:rPr>
          <w:rFonts w:ascii="Times New Roman" w:eastAsia="仿宋" w:hAnsi="Times New Roman" w:cs="Times New Roman"/>
          <w:szCs w:val="21"/>
        </w:rPr>
        <w:t>数据来源：</w:t>
      </w:r>
      <w:r w:rsidRPr="007016C8">
        <w:rPr>
          <w:rFonts w:ascii="Times New Roman" w:eastAsia="仿宋" w:hAnsi="Times New Roman" w:cs="Times New Roman"/>
          <w:szCs w:val="21"/>
        </w:rPr>
        <w:t>Wind</w:t>
      </w:r>
      <w:r w:rsidRPr="007016C8">
        <w:rPr>
          <w:rFonts w:ascii="Times New Roman" w:eastAsia="仿宋" w:hAnsi="Times New Roman" w:cs="Times New Roman"/>
          <w:szCs w:val="21"/>
        </w:rPr>
        <w:t>。</w:t>
      </w:r>
    </w:p>
    <w:p w:rsidR="00477086" w:rsidRPr="00DD41D9" w:rsidRDefault="0047176F" w:rsidP="00DD6916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DD41D9">
        <w:rPr>
          <w:rFonts w:ascii="楷体_GB2312" w:eastAsia="楷体_GB2312" w:hAnsi="楷体" w:hint="eastAsia"/>
          <w:b/>
          <w:sz w:val="36"/>
          <w:szCs w:val="36"/>
        </w:rPr>
        <w:t>（</w:t>
      </w:r>
      <w:r w:rsidR="001A21C5" w:rsidRPr="00DD41D9">
        <w:rPr>
          <w:rFonts w:ascii="楷体_GB2312" w:eastAsia="楷体_GB2312" w:hAnsi="楷体" w:hint="eastAsia"/>
          <w:b/>
          <w:sz w:val="36"/>
          <w:szCs w:val="36"/>
        </w:rPr>
        <w:t>三</w:t>
      </w:r>
      <w:r w:rsidR="00AD18A6" w:rsidRPr="00DD41D9">
        <w:rPr>
          <w:rFonts w:ascii="楷体_GB2312" w:eastAsia="楷体_GB2312" w:hAnsi="楷体" w:hint="eastAsia"/>
          <w:b/>
          <w:sz w:val="36"/>
          <w:szCs w:val="36"/>
        </w:rPr>
        <w:t>）</w:t>
      </w:r>
      <w:r w:rsidR="002D09C7">
        <w:rPr>
          <w:rFonts w:ascii="楷体_GB2312" w:eastAsia="楷体_GB2312" w:hAnsi="楷体" w:hint="eastAsia"/>
          <w:b/>
          <w:sz w:val="36"/>
          <w:szCs w:val="36"/>
        </w:rPr>
        <w:t>财政政策：</w:t>
      </w:r>
      <w:r w:rsidR="00AD18A6" w:rsidRPr="00DD41D9">
        <w:rPr>
          <w:rFonts w:ascii="楷体_GB2312" w:eastAsia="楷体_GB2312" w:hAnsi="楷体" w:hint="eastAsia"/>
          <w:b/>
          <w:sz w:val="36"/>
          <w:szCs w:val="36"/>
        </w:rPr>
        <w:t>日本实施扩张性财政政策，德</w:t>
      </w:r>
      <w:r w:rsidR="00AD18A6" w:rsidRPr="00DD41D9">
        <w:rPr>
          <w:rFonts w:ascii="楷体_GB2312" w:eastAsia="楷体_GB2312" w:hAnsi="楷体" w:hint="eastAsia"/>
          <w:b/>
          <w:sz w:val="36"/>
          <w:szCs w:val="36"/>
        </w:rPr>
        <w:lastRenderedPageBreak/>
        <w:t>国实施</w:t>
      </w:r>
      <w:r w:rsidR="00170E5B">
        <w:rPr>
          <w:rFonts w:ascii="楷体_GB2312" w:eastAsia="楷体_GB2312" w:hAnsi="楷体" w:hint="eastAsia"/>
          <w:b/>
          <w:sz w:val="36"/>
          <w:szCs w:val="36"/>
        </w:rPr>
        <w:t>适度的</w:t>
      </w:r>
      <w:r w:rsidR="00AD18A6" w:rsidRPr="00DD41D9">
        <w:rPr>
          <w:rFonts w:ascii="楷体_GB2312" w:eastAsia="楷体_GB2312" w:hAnsi="楷体" w:hint="eastAsia"/>
          <w:b/>
          <w:sz w:val="36"/>
          <w:szCs w:val="36"/>
        </w:rPr>
        <w:t>财政政策</w:t>
      </w:r>
    </w:p>
    <w:p w:rsidR="00394165" w:rsidRDefault="00791090" w:rsidP="00394165">
      <w:pPr>
        <w:spacing w:line="360" w:lineRule="auto"/>
        <w:ind w:firstLine="720"/>
        <w:rPr>
          <w:rFonts w:ascii="Times New Roman" w:eastAsia="仿宋" w:hAnsi="Times New Roman" w:cs="Times New Roman"/>
          <w:kern w:val="0"/>
          <w:sz w:val="36"/>
          <w:szCs w:val="36"/>
        </w:rPr>
      </w:pPr>
      <w:r w:rsidRPr="00DD41D9">
        <w:rPr>
          <w:rFonts w:ascii="仿宋" w:eastAsia="仿宋" w:hAnsi="仿宋" w:hint="eastAsia"/>
          <w:b/>
          <w:sz w:val="36"/>
          <w:szCs w:val="36"/>
        </w:rPr>
        <w:t>日本实施扩张</w:t>
      </w:r>
      <w:r w:rsidR="00B15C6D" w:rsidRPr="00DD41D9">
        <w:rPr>
          <w:rFonts w:ascii="仿宋" w:eastAsia="仿宋" w:hAnsi="仿宋" w:hint="eastAsia"/>
          <w:b/>
          <w:sz w:val="36"/>
          <w:szCs w:val="36"/>
        </w:rPr>
        <w:t>性</w:t>
      </w:r>
      <w:r w:rsidRPr="00DD41D9">
        <w:rPr>
          <w:rFonts w:ascii="仿宋" w:eastAsia="仿宋" w:hAnsi="仿宋" w:hint="eastAsia"/>
          <w:b/>
          <w:sz w:val="36"/>
          <w:szCs w:val="36"/>
        </w:rPr>
        <w:t>财政政策。</w:t>
      </w:r>
      <w:r w:rsidRPr="0071621A">
        <w:rPr>
          <w:rFonts w:ascii="仿宋" w:eastAsia="仿宋" w:hAnsi="仿宋" w:cs="Times New Roman"/>
          <w:sz w:val="36"/>
          <w:szCs w:val="36"/>
        </w:rPr>
        <w:t>“广场协议”</w:t>
      </w:r>
      <w:r w:rsidR="00C87924" w:rsidRPr="0071621A">
        <w:rPr>
          <w:rFonts w:ascii="仿宋" w:eastAsia="仿宋" w:hAnsi="仿宋" w:cs="Times New Roman"/>
          <w:sz w:val="36"/>
          <w:szCs w:val="36"/>
        </w:rPr>
        <w:t>签订</w:t>
      </w:r>
      <w:r w:rsidR="00B96129" w:rsidRPr="0071621A">
        <w:rPr>
          <w:rFonts w:ascii="仿宋" w:eastAsia="仿宋" w:hAnsi="仿宋" w:cs="Times New Roman"/>
          <w:sz w:val="36"/>
          <w:szCs w:val="36"/>
        </w:rPr>
        <w:t>后</w:t>
      </w:r>
      <w:r w:rsidRPr="0071621A">
        <w:rPr>
          <w:rFonts w:ascii="仿宋" w:eastAsia="仿宋" w:hAnsi="仿宋" w:cs="Times New Roman"/>
          <w:sz w:val="36"/>
          <w:szCs w:val="36"/>
        </w:rPr>
        <w:t>，</w:t>
      </w:r>
      <w:r w:rsidR="00502353" w:rsidRPr="0071621A">
        <w:rPr>
          <w:rFonts w:ascii="仿宋" w:eastAsia="仿宋" w:hAnsi="仿宋" w:cs="Times New Roman"/>
          <w:sz w:val="36"/>
          <w:szCs w:val="36"/>
        </w:rPr>
        <w:t>日本</w:t>
      </w:r>
      <w:r w:rsidR="009E1566" w:rsidRPr="0071621A">
        <w:rPr>
          <w:rFonts w:ascii="仿宋" w:eastAsia="仿宋" w:hAnsi="仿宋" w:cs="Times New Roman"/>
          <w:sz w:val="36"/>
          <w:szCs w:val="36"/>
        </w:rPr>
        <w:t>放松了对财政的控制，</w:t>
      </w:r>
      <w:r w:rsidR="000A12D9" w:rsidRPr="0071621A">
        <w:rPr>
          <w:rFonts w:ascii="仿宋" w:eastAsia="仿宋" w:hAnsi="仿宋" w:cs="Times New Roman"/>
          <w:sz w:val="36"/>
          <w:szCs w:val="36"/>
        </w:rPr>
        <w:t>期望</w:t>
      </w:r>
      <w:r w:rsidR="009E1566" w:rsidRPr="0071621A">
        <w:rPr>
          <w:rFonts w:ascii="仿宋" w:eastAsia="仿宋" w:hAnsi="仿宋" w:cs="Times New Roman"/>
          <w:sz w:val="36"/>
          <w:szCs w:val="36"/>
        </w:rPr>
        <w:t>通过扩大内需推动经济增长</w:t>
      </w:r>
      <w:r w:rsidR="00502353" w:rsidRPr="0071621A">
        <w:rPr>
          <w:rFonts w:ascii="仿宋" w:eastAsia="仿宋" w:hAnsi="仿宋" w:cs="Times New Roman"/>
          <w:sz w:val="36"/>
          <w:szCs w:val="36"/>
        </w:rPr>
        <w:t>。</w:t>
      </w:r>
      <w:r w:rsidRPr="0071621A">
        <w:rPr>
          <w:rFonts w:ascii="仿宋" w:eastAsia="仿宋" w:hAnsi="仿宋" w:cs="Times New Roman"/>
          <w:sz w:val="36"/>
          <w:szCs w:val="36"/>
        </w:rPr>
        <w:t>日本</w:t>
      </w:r>
      <w:r w:rsidR="00B96129" w:rsidRPr="0071621A">
        <w:rPr>
          <w:rFonts w:ascii="仿宋" w:eastAsia="仿宋" w:hAnsi="仿宋" w:cs="Times New Roman"/>
          <w:sz w:val="36"/>
          <w:szCs w:val="36"/>
        </w:rPr>
        <w:t>在</w:t>
      </w:r>
      <w:r w:rsidRPr="0071621A">
        <w:rPr>
          <w:rFonts w:ascii="Times New Roman" w:eastAsia="仿宋" w:hAnsi="Times New Roman" w:cs="Times New Roman"/>
          <w:sz w:val="36"/>
          <w:szCs w:val="36"/>
        </w:rPr>
        <w:t xml:space="preserve">1985 </w:t>
      </w:r>
      <w:r w:rsidRPr="0071621A">
        <w:rPr>
          <w:rFonts w:ascii="Times New Roman" w:eastAsia="仿宋" w:hAnsi="Times New Roman" w:cs="Times New Roman"/>
          <w:sz w:val="36"/>
          <w:szCs w:val="36"/>
        </w:rPr>
        <w:t>年</w:t>
      </w:r>
      <w:r w:rsidRPr="0071621A">
        <w:rPr>
          <w:rFonts w:ascii="Times New Roman" w:eastAsia="仿宋" w:hAnsi="Times New Roman" w:cs="Times New Roman"/>
          <w:sz w:val="36"/>
          <w:szCs w:val="36"/>
        </w:rPr>
        <w:t>10</w:t>
      </w:r>
      <w:r w:rsidRPr="0071621A">
        <w:rPr>
          <w:rFonts w:ascii="仿宋" w:eastAsia="仿宋" w:hAnsi="仿宋" w:cs="Times New Roman"/>
          <w:sz w:val="36"/>
          <w:szCs w:val="36"/>
        </w:rPr>
        <w:t>月</w:t>
      </w:r>
      <w:r w:rsidR="004C7486" w:rsidRPr="0071621A">
        <w:rPr>
          <w:rFonts w:ascii="仿宋" w:eastAsia="仿宋" w:hAnsi="仿宋" w:cs="Times New Roman"/>
          <w:sz w:val="36"/>
          <w:szCs w:val="36"/>
        </w:rPr>
        <w:t>制定</w:t>
      </w:r>
      <w:r w:rsidR="00F606E4" w:rsidRPr="0071621A">
        <w:rPr>
          <w:rFonts w:ascii="仿宋" w:eastAsia="仿宋" w:hAnsi="仿宋" w:cs="Times New Roman"/>
          <w:sz w:val="36"/>
          <w:szCs w:val="36"/>
        </w:rPr>
        <w:t>了“</w:t>
      </w:r>
      <w:r w:rsidRPr="0071621A">
        <w:rPr>
          <w:rFonts w:ascii="仿宋" w:eastAsia="仿宋" w:hAnsi="仿宋" w:cs="Times New Roman"/>
          <w:sz w:val="36"/>
          <w:szCs w:val="36"/>
        </w:rPr>
        <w:t>扩大内需对策</w:t>
      </w:r>
      <w:r w:rsidR="00F606E4" w:rsidRPr="0071621A">
        <w:rPr>
          <w:rFonts w:ascii="仿宋" w:eastAsia="仿宋" w:hAnsi="仿宋" w:cs="Times New Roman"/>
          <w:sz w:val="36"/>
          <w:szCs w:val="36"/>
        </w:rPr>
        <w:t>”</w:t>
      </w:r>
      <w:r w:rsidR="00C87924" w:rsidRPr="0071621A">
        <w:rPr>
          <w:rFonts w:ascii="仿宋" w:eastAsia="仿宋" w:hAnsi="仿宋" w:cs="Times New Roman"/>
          <w:sz w:val="36"/>
          <w:szCs w:val="36"/>
        </w:rPr>
        <w:t>，</w:t>
      </w:r>
      <w:r w:rsidRPr="0071621A">
        <w:rPr>
          <w:rFonts w:ascii="仿宋" w:eastAsia="仿宋" w:hAnsi="仿宋" w:cs="Times New Roman"/>
          <w:sz w:val="36"/>
          <w:szCs w:val="36"/>
        </w:rPr>
        <w:t>增加</w:t>
      </w:r>
      <w:r w:rsidR="004C7486" w:rsidRPr="0071621A">
        <w:rPr>
          <w:rFonts w:ascii="仿宋" w:eastAsia="仿宋" w:hAnsi="仿宋" w:cs="Times New Roman"/>
          <w:sz w:val="36"/>
          <w:szCs w:val="36"/>
        </w:rPr>
        <w:t>公共建设费用</w:t>
      </w:r>
      <w:r w:rsidR="00B96129" w:rsidRPr="0071621A">
        <w:rPr>
          <w:rFonts w:ascii="Times New Roman" w:eastAsia="仿宋" w:hAnsi="Times New Roman" w:cs="Times New Roman"/>
          <w:sz w:val="36"/>
          <w:szCs w:val="36"/>
        </w:rPr>
        <w:t>0.55</w:t>
      </w:r>
      <w:r w:rsidR="00B96129" w:rsidRPr="0071621A">
        <w:rPr>
          <w:rFonts w:ascii="Times New Roman" w:eastAsia="仿宋" w:hAnsi="Times New Roman" w:cs="Times New Roman"/>
          <w:sz w:val="36"/>
          <w:szCs w:val="36"/>
        </w:rPr>
        <w:t>万亿日元</w:t>
      </w:r>
      <w:r w:rsidR="004C7486" w:rsidRPr="0071621A">
        <w:rPr>
          <w:rFonts w:ascii="Times New Roman" w:eastAsia="仿宋" w:hAnsi="Times New Roman" w:cs="Times New Roman"/>
          <w:sz w:val="36"/>
          <w:szCs w:val="36"/>
        </w:rPr>
        <w:t>；</w:t>
      </w:r>
      <w:r w:rsidR="00B96129" w:rsidRPr="0071621A">
        <w:rPr>
          <w:rFonts w:ascii="Times New Roman" w:eastAsia="仿宋" w:hAnsi="Times New Roman" w:cs="Times New Roman"/>
          <w:sz w:val="36"/>
          <w:szCs w:val="36"/>
        </w:rPr>
        <w:t>在</w:t>
      </w:r>
      <w:r w:rsidRPr="0071621A">
        <w:rPr>
          <w:rFonts w:ascii="Times New Roman" w:eastAsia="仿宋" w:hAnsi="Times New Roman" w:cs="Times New Roman"/>
          <w:sz w:val="36"/>
          <w:szCs w:val="36"/>
        </w:rPr>
        <w:t xml:space="preserve">1986 </w:t>
      </w:r>
      <w:r w:rsidRPr="0071621A">
        <w:rPr>
          <w:rFonts w:ascii="Times New Roman" w:eastAsia="仿宋" w:hAnsi="Times New Roman" w:cs="Times New Roman"/>
          <w:sz w:val="36"/>
          <w:szCs w:val="36"/>
        </w:rPr>
        <w:t>年</w:t>
      </w:r>
      <w:r w:rsidR="004C7486" w:rsidRPr="0071621A">
        <w:rPr>
          <w:rFonts w:ascii="Times New Roman" w:eastAsia="仿宋" w:hAnsi="Times New Roman" w:cs="Times New Roman"/>
          <w:sz w:val="36"/>
          <w:szCs w:val="36"/>
        </w:rPr>
        <w:t>9</w:t>
      </w:r>
      <w:r w:rsidR="004C7486" w:rsidRPr="0071621A">
        <w:rPr>
          <w:rFonts w:ascii="仿宋" w:eastAsia="仿宋" w:hAnsi="仿宋" w:cs="Times New Roman"/>
          <w:sz w:val="36"/>
          <w:szCs w:val="36"/>
        </w:rPr>
        <w:t>月</w:t>
      </w:r>
      <w:r w:rsidRPr="0071621A">
        <w:rPr>
          <w:rFonts w:ascii="仿宋" w:eastAsia="仿宋" w:hAnsi="仿宋" w:cs="Times New Roman"/>
          <w:sz w:val="36"/>
          <w:szCs w:val="36"/>
        </w:rPr>
        <w:t>制定了“综合经济对策”</w:t>
      </w:r>
      <w:r w:rsidR="00B96129" w:rsidRPr="0071621A">
        <w:rPr>
          <w:rFonts w:ascii="仿宋" w:eastAsia="仿宋" w:hAnsi="仿宋" w:cs="Times New Roman"/>
          <w:sz w:val="36"/>
          <w:szCs w:val="36"/>
        </w:rPr>
        <w:t>，增加</w:t>
      </w:r>
      <w:r w:rsidRPr="0071621A">
        <w:rPr>
          <w:rFonts w:ascii="仿宋" w:eastAsia="仿宋" w:hAnsi="仿宋" w:cs="Times New Roman"/>
          <w:sz w:val="36"/>
          <w:szCs w:val="36"/>
        </w:rPr>
        <w:t>公共建设费用</w:t>
      </w:r>
      <w:r w:rsidR="00B96129" w:rsidRPr="0071621A">
        <w:rPr>
          <w:rFonts w:ascii="Times New Roman" w:eastAsia="仿宋" w:hAnsi="Times New Roman" w:cs="Times New Roman"/>
          <w:sz w:val="36"/>
          <w:szCs w:val="36"/>
        </w:rPr>
        <w:t>0.72</w:t>
      </w:r>
      <w:r w:rsidR="00B96129" w:rsidRPr="0071621A">
        <w:rPr>
          <w:rFonts w:ascii="Times New Roman" w:eastAsia="仿宋" w:hAnsi="Times New Roman" w:cs="Times New Roman"/>
          <w:sz w:val="36"/>
          <w:szCs w:val="36"/>
        </w:rPr>
        <w:t>万亿日元；在</w:t>
      </w:r>
      <w:r w:rsidRPr="0071621A">
        <w:rPr>
          <w:rFonts w:ascii="Times New Roman" w:eastAsia="仿宋" w:hAnsi="Times New Roman" w:cs="Times New Roman"/>
          <w:sz w:val="36"/>
          <w:szCs w:val="36"/>
        </w:rPr>
        <w:t xml:space="preserve">1987 </w:t>
      </w:r>
      <w:r w:rsidRPr="0071621A">
        <w:rPr>
          <w:rFonts w:ascii="Times New Roman" w:eastAsia="仿宋" w:hAnsi="Times New Roman" w:cs="Times New Roman"/>
          <w:sz w:val="36"/>
          <w:szCs w:val="36"/>
        </w:rPr>
        <w:t>年</w:t>
      </w:r>
      <w:r w:rsidR="004C7486" w:rsidRPr="0071621A">
        <w:rPr>
          <w:rFonts w:ascii="Times New Roman" w:eastAsia="仿宋" w:hAnsi="Times New Roman" w:cs="Times New Roman"/>
          <w:sz w:val="36"/>
          <w:szCs w:val="36"/>
        </w:rPr>
        <w:t>5</w:t>
      </w:r>
      <w:r w:rsidR="004C7486" w:rsidRPr="0071621A">
        <w:rPr>
          <w:rFonts w:ascii="Times New Roman" w:eastAsia="仿宋" w:hAnsi="Times New Roman" w:cs="Times New Roman"/>
          <w:sz w:val="36"/>
          <w:szCs w:val="36"/>
        </w:rPr>
        <w:t>月</w:t>
      </w:r>
      <w:r w:rsidRPr="0071621A">
        <w:rPr>
          <w:rFonts w:ascii="Times New Roman" w:eastAsia="仿宋" w:hAnsi="Times New Roman" w:cs="Times New Roman"/>
          <w:sz w:val="36"/>
          <w:szCs w:val="36"/>
        </w:rPr>
        <w:t>发</w:t>
      </w:r>
      <w:r w:rsidRPr="0071621A">
        <w:rPr>
          <w:rFonts w:ascii="仿宋" w:eastAsia="仿宋" w:hAnsi="仿宋" w:cs="Times New Roman"/>
          <w:sz w:val="36"/>
          <w:szCs w:val="36"/>
        </w:rPr>
        <w:t>表“紧急经济对策”，</w:t>
      </w:r>
      <w:r w:rsidR="003C6983" w:rsidRPr="0071621A">
        <w:rPr>
          <w:rFonts w:ascii="Times New Roman" w:eastAsia="仿宋" w:hAnsi="Times New Roman" w:cs="Times New Roman"/>
          <w:sz w:val="36"/>
          <w:szCs w:val="36"/>
        </w:rPr>
        <w:t>提出</w:t>
      </w:r>
      <w:r w:rsidR="003C6983" w:rsidRPr="0071621A">
        <w:rPr>
          <w:rFonts w:ascii="Times New Roman" w:eastAsia="仿宋" w:hAnsi="Times New Roman" w:cs="Times New Roman"/>
          <w:sz w:val="36"/>
          <w:szCs w:val="36"/>
        </w:rPr>
        <w:t>6</w:t>
      </w:r>
      <w:r w:rsidR="001966FB" w:rsidRPr="0071621A">
        <w:rPr>
          <w:rFonts w:ascii="Times New Roman" w:eastAsia="仿宋" w:hAnsi="Times New Roman" w:cs="Times New Roman"/>
          <w:sz w:val="36"/>
          <w:szCs w:val="36"/>
        </w:rPr>
        <w:t>万亿</w:t>
      </w:r>
      <w:r w:rsidR="003C6983" w:rsidRPr="0071621A">
        <w:rPr>
          <w:rFonts w:ascii="Times New Roman" w:eastAsia="仿宋" w:hAnsi="Times New Roman" w:cs="Times New Roman"/>
          <w:sz w:val="36"/>
          <w:szCs w:val="36"/>
        </w:rPr>
        <w:t>日元扩大内需</w:t>
      </w:r>
      <w:r w:rsidR="00812DF0" w:rsidRPr="0071621A">
        <w:rPr>
          <w:rFonts w:ascii="Times New Roman" w:eastAsia="仿宋" w:hAnsi="Times New Roman" w:cs="Times New Roman"/>
          <w:sz w:val="36"/>
          <w:szCs w:val="36"/>
        </w:rPr>
        <w:t>对策</w:t>
      </w:r>
      <w:r w:rsidR="003C6983" w:rsidRPr="0071621A">
        <w:rPr>
          <w:rFonts w:ascii="Times New Roman" w:eastAsia="仿宋" w:hAnsi="Times New Roman" w:cs="Times New Roman"/>
          <w:sz w:val="36"/>
          <w:szCs w:val="36"/>
        </w:rPr>
        <w:t>。</w:t>
      </w:r>
      <w:r w:rsidR="00F8577A" w:rsidRPr="00BA3ECA">
        <w:rPr>
          <w:rFonts w:ascii="Times New Roman" w:eastAsia="仿宋" w:hAnsi="Times New Roman" w:cs="Times New Roman"/>
          <w:b/>
          <w:kern w:val="0"/>
          <w:sz w:val="36"/>
          <w:szCs w:val="36"/>
        </w:rPr>
        <w:t>内需中的固定资本形成是主要拉动力量</w:t>
      </w:r>
      <w:r w:rsidR="00C53526" w:rsidRPr="00C53526">
        <w:rPr>
          <w:rFonts w:ascii="Times New Roman" w:eastAsia="仿宋" w:hAnsi="Times New Roman" w:cs="Times New Roman" w:hint="eastAsia"/>
          <w:b/>
          <w:kern w:val="0"/>
          <w:sz w:val="36"/>
          <w:szCs w:val="36"/>
        </w:rPr>
        <w:t>。</w:t>
      </w:r>
      <w:r w:rsidR="00C53526" w:rsidRPr="00BA3ECA">
        <w:rPr>
          <w:rFonts w:ascii="Times New Roman" w:eastAsia="仿宋" w:hAnsi="Times New Roman" w:cs="Times New Roman"/>
          <w:kern w:val="0"/>
          <w:sz w:val="36"/>
          <w:szCs w:val="36"/>
        </w:rPr>
        <w:t>1985</w:t>
      </w:r>
      <w:r w:rsidR="00C53526" w:rsidRPr="00BA3ECA">
        <w:rPr>
          <w:rFonts w:ascii="Times New Roman" w:eastAsia="仿宋_GB2312" w:hAnsi="Times New Roman" w:cs="Times New Roman"/>
          <w:sz w:val="36"/>
          <w:szCs w:val="36"/>
        </w:rPr>
        <w:t>～</w:t>
      </w:r>
      <w:r w:rsidR="00C53526" w:rsidRPr="00BA3ECA">
        <w:rPr>
          <w:rFonts w:ascii="Times New Roman" w:eastAsia="仿宋" w:hAnsi="Times New Roman" w:cs="Times New Roman"/>
          <w:kern w:val="0"/>
          <w:sz w:val="36"/>
          <w:szCs w:val="36"/>
        </w:rPr>
        <w:t>1988</w:t>
      </w:r>
      <w:r w:rsidR="00C53526" w:rsidRPr="00BA3ECA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，居民消费、政府消费</w:t>
      </w:r>
      <w:r w:rsidR="00F8577A">
        <w:rPr>
          <w:rFonts w:ascii="Times New Roman" w:eastAsia="仿宋" w:hAnsi="Times New Roman" w:cs="Times New Roman"/>
          <w:kern w:val="0"/>
          <w:sz w:val="36"/>
          <w:szCs w:val="36"/>
        </w:rPr>
        <w:t>、</w:t>
      </w:r>
      <w:r w:rsidR="00F8577A">
        <w:rPr>
          <w:rFonts w:ascii="Times New Roman" w:eastAsia="仿宋" w:hAnsi="Times New Roman" w:cs="Times New Roman" w:hint="eastAsia"/>
          <w:kern w:val="0"/>
          <w:sz w:val="36"/>
          <w:szCs w:val="36"/>
        </w:rPr>
        <w:t>净出口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占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GDP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比重分别下降了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0.37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、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1.05</w:t>
      </w:r>
      <w:r w:rsidR="00F8577A">
        <w:rPr>
          <w:rFonts w:ascii="Times New Roman" w:eastAsia="仿宋" w:hAnsi="Times New Roman" w:cs="Times New Roman"/>
          <w:kern w:val="0"/>
          <w:sz w:val="36"/>
          <w:szCs w:val="36"/>
        </w:rPr>
        <w:t>、</w:t>
      </w:r>
      <w:r w:rsidR="00F8577A">
        <w:rPr>
          <w:rFonts w:ascii="Times New Roman" w:eastAsia="仿宋" w:hAnsi="Times New Roman" w:cs="Times New Roman"/>
          <w:kern w:val="0"/>
          <w:sz w:val="36"/>
          <w:szCs w:val="36"/>
        </w:rPr>
        <w:t>1.17</w:t>
      </w:r>
      <w:r w:rsidR="00F8577A">
        <w:rPr>
          <w:rFonts w:ascii="Times New Roman" w:eastAsia="仿宋" w:hAnsi="Times New Roman" w:cs="Times New Roman" w:hint="eastAsia"/>
          <w:kern w:val="0"/>
          <w:sz w:val="36"/>
          <w:szCs w:val="36"/>
        </w:rPr>
        <w:t>个百分点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，固定资本形成占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GDP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比重上升了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2.52</w:t>
      </w:r>
      <w:r w:rsidR="00F8577A">
        <w:rPr>
          <w:rFonts w:ascii="Times New Roman" w:eastAsia="仿宋" w:hAnsi="Times New Roman" w:cs="Times New Roman" w:hint="eastAsia"/>
          <w:kern w:val="0"/>
          <w:sz w:val="36"/>
          <w:szCs w:val="36"/>
        </w:rPr>
        <w:t>个百分点</w:t>
      </w:r>
      <w:r w:rsidR="00F8577A" w:rsidRPr="00BA3ECA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</w:p>
    <w:p w:rsidR="006B0EA0" w:rsidRPr="00531BF1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531BF1">
        <w:rPr>
          <w:rFonts w:ascii="Times New Roman" w:eastAsia="仿宋" w:hAnsi="Times New Roman" w:cs="Times New Roman"/>
          <w:b/>
          <w:sz w:val="28"/>
          <w:szCs w:val="28"/>
        </w:rPr>
        <w:t>表</w:t>
      </w:r>
      <w:r>
        <w:rPr>
          <w:rFonts w:ascii="Times New Roman" w:eastAsia="仿宋" w:hAnsi="Times New Roman" w:cs="Times New Roman"/>
          <w:b/>
          <w:sz w:val="28"/>
          <w:szCs w:val="28"/>
        </w:rPr>
        <w:t>3</w:t>
      </w:r>
      <w:r w:rsidRPr="00531BF1">
        <w:rPr>
          <w:rFonts w:ascii="Times New Roman" w:eastAsia="仿宋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531BF1">
        <w:rPr>
          <w:rFonts w:ascii="Times New Roman" w:eastAsia="仿宋" w:hAnsi="Times New Roman" w:cs="Times New Roman"/>
          <w:b/>
          <w:sz w:val="28"/>
          <w:szCs w:val="28"/>
        </w:rPr>
        <w:t>198</w:t>
      </w:r>
      <w:r>
        <w:rPr>
          <w:rFonts w:ascii="Times New Roman" w:eastAsia="仿宋" w:hAnsi="Times New Roman" w:cs="Times New Roman"/>
          <w:b/>
          <w:sz w:val="28"/>
          <w:szCs w:val="28"/>
        </w:rPr>
        <w:t>5-</w:t>
      </w:r>
      <w:r w:rsidRPr="00531BF1">
        <w:rPr>
          <w:rFonts w:ascii="Times New Roman" w:eastAsia="仿宋" w:hAnsi="Times New Roman" w:cs="Times New Roman"/>
          <w:b/>
          <w:sz w:val="28"/>
          <w:szCs w:val="28"/>
        </w:rPr>
        <w:t>19</w:t>
      </w:r>
      <w:r>
        <w:rPr>
          <w:rFonts w:ascii="Times New Roman" w:eastAsia="仿宋" w:hAnsi="Times New Roman" w:cs="Times New Roman"/>
          <w:b/>
          <w:sz w:val="28"/>
          <w:szCs w:val="28"/>
        </w:rPr>
        <w:t>88</w:t>
      </w:r>
      <w:r w:rsidRPr="00531BF1">
        <w:rPr>
          <w:rFonts w:ascii="Times New Roman" w:eastAsia="仿宋" w:hAnsi="Times New Roman" w:cs="Times New Roman"/>
          <w:b/>
          <w:sz w:val="28"/>
          <w:szCs w:val="28"/>
        </w:rPr>
        <w:t>年日本实施扩张性财政政策</w:t>
      </w:r>
    </w:p>
    <w:tbl>
      <w:tblPr>
        <w:tblW w:w="500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0"/>
        <w:gridCol w:w="2603"/>
        <w:gridCol w:w="2603"/>
      </w:tblGrid>
      <w:tr w:rsidR="006B0EA0" w:rsidRPr="00242F2A" w:rsidTr="00AD5532">
        <w:trPr>
          <w:trHeight w:val="285"/>
        </w:trPr>
        <w:tc>
          <w:tcPr>
            <w:tcW w:w="187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时期</w:t>
            </w:r>
          </w:p>
        </w:tc>
        <w:tc>
          <w:tcPr>
            <w:tcW w:w="156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政策</w:t>
            </w:r>
          </w:p>
        </w:tc>
        <w:tc>
          <w:tcPr>
            <w:tcW w:w="156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规模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(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日元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)</w:t>
            </w:r>
          </w:p>
        </w:tc>
      </w:tr>
      <w:tr w:rsidR="006B0EA0" w:rsidRPr="00242F2A" w:rsidTr="00AD5532">
        <w:trPr>
          <w:trHeight w:val="270"/>
        </w:trPr>
        <w:tc>
          <w:tcPr>
            <w:tcW w:w="187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1985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9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1561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广场协议</w:t>
            </w:r>
          </w:p>
        </w:tc>
        <w:tc>
          <w:tcPr>
            <w:tcW w:w="1561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6B0EA0" w:rsidRPr="00242F2A" w:rsidTr="00AD5532">
        <w:trPr>
          <w:trHeight w:val="270"/>
        </w:trPr>
        <w:tc>
          <w:tcPr>
            <w:tcW w:w="18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1985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10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扩大内需对策</w:t>
            </w:r>
          </w:p>
        </w:tc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0.55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万亿</w:t>
            </w:r>
          </w:p>
        </w:tc>
      </w:tr>
      <w:tr w:rsidR="006B0EA0" w:rsidRPr="00242F2A" w:rsidTr="00AD5532">
        <w:trPr>
          <w:trHeight w:val="270"/>
        </w:trPr>
        <w:tc>
          <w:tcPr>
            <w:tcW w:w="18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1986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9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1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综合经济对策</w:t>
            </w:r>
          </w:p>
        </w:tc>
        <w:tc>
          <w:tcPr>
            <w:tcW w:w="1561" w:type="pct"/>
            <w:tcBorders>
              <w:top w:val="nil"/>
              <w:left w:val="nil"/>
              <w:right w:val="nil"/>
            </w:tcBorders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0.72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万亿</w:t>
            </w:r>
          </w:p>
        </w:tc>
      </w:tr>
      <w:tr w:rsidR="006B0EA0" w:rsidRPr="00242F2A" w:rsidTr="00AD5532">
        <w:trPr>
          <w:trHeight w:val="270"/>
        </w:trPr>
        <w:tc>
          <w:tcPr>
            <w:tcW w:w="18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1987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年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5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紧急经济对策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B0EA0" w:rsidRPr="00242F2A" w:rsidRDefault="006B0EA0" w:rsidP="00AD5532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6</w:t>
            </w:r>
            <w:r w:rsidRPr="00242F2A">
              <w:rPr>
                <w:rFonts w:ascii="Times New Roman" w:eastAsia="仿宋" w:hAnsi="Times New Roman" w:cs="Times New Roman"/>
                <w:kern w:val="0"/>
                <w:szCs w:val="21"/>
              </w:rPr>
              <w:t>万亿</w:t>
            </w:r>
          </w:p>
        </w:tc>
      </w:tr>
    </w:tbl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531BF1">
        <w:rPr>
          <w:rFonts w:ascii="Times New Roman" w:eastAsia="仿宋" w:hAnsi="Times New Roman" w:cs="Times New Roman"/>
          <w:szCs w:val="21"/>
        </w:rPr>
        <w:t>数据来源：</w:t>
      </w:r>
      <w:r w:rsidRPr="00531BF1">
        <w:rPr>
          <w:rFonts w:ascii="Times New Roman" w:eastAsia="仿宋" w:hAnsi="Times New Roman" w:cs="Times New Roman"/>
          <w:szCs w:val="21"/>
        </w:rPr>
        <w:t>Wind</w:t>
      </w:r>
      <w:r w:rsidRPr="00531BF1">
        <w:rPr>
          <w:rFonts w:ascii="Times New Roman" w:eastAsia="仿宋" w:hAnsi="Times New Roman" w:cs="Times New Roman"/>
          <w:szCs w:val="21"/>
        </w:rPr>
        <w:t>。</w:t>
      </w:r>
    </w:p>
    <w:p w:rsidR="00466657" w:rsidRDefault="00466657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6B0EA0" w:rsidRDefault="006B0EA0" w:rsidP="006B0EA0">
      <w:pPr>
        <w:rPr>
          <w:rFonts w:ascii="仿宋" w:eastAsia="仿宋" w:hAnsi="仿宋" w:cs="Times New Roman"/>
          <w:kern w:val="0"/>
          <w:sz w:val="36"/>
          <w:szCs w:val="36"/>
        </w:rPr>
      </w:pPr>
      <w:r w:rsidRPr="00C77E41">
        <w:rPr>
          <w:rFonts w:hint="eastAsia"/>
          <w:noProof/>
        </w:rPr>
        <w:lastRenderedPageBreak/>
        <w:drawing>
          <wp:inline distT="0" distB="0" distL="0" distR="0" wp14:anchorId="2AB3CB82" wp14:editId="4E9303CE">
            <wp:extent cx="5278169" cy="311439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0" w:rsidRPr="00BA3ECA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>
        <w:rPr>
          <w:rFonts w:ascii="Times New Roman" w:eastAsia="仿宋" w:hAnsi="Times New Roman" w:cs="Times New Roman"/>
          <w:b/>
          <w:sz w:val="28"/>
          <w:szCs w:val="28"/>
        </w:rPr>
        <w:t>11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1980-2016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年日本各项内需占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GDP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比重</w:t>
      </w: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466657" w:rsidRPr="006B0EA0" w:rsidRDefault="00466657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</w:p>
    <w:p w:rsidR="006B0EA0" w:rsidRPr="006B0EA0" w:rsidRDefault="003E6115" w:rsidP="006B0EA0">
      <w:pPr>
        <w:spacing w:line="360" w:lineRule="auto"/>
        <w:ind w:firstLine="720"/>
        <w:rPr>
          <w:rFonts w:ascii="Times New Roman" w:eastAsia="仿宋" w:hAnsi="Times New Roman" w:cs="Times New Roman"/>
          <w:kern w:val="0"/>
          <w:sz w:val="36"/>
          <w:szCs w:val="36"/>
        </w:rPr>
      </w:pPr>
      <w:r w:rsidRPr="00DD41D9">
        <w:rPr>
          <w:rFonts w:ascii="仿宋" w:eastAsia="仿宋" w:hAnsi="仿宋" w:cs="Times New Roman" w:hint="eastAsia"/>
          <w:b/>
          <w:sz w:val="36"/>
          <w:szCs w:val="36"/>
        </w:rPr>
        <w:t>德国实施</w:t>
      </w:r>
      <w:r w:rsidR="00F74D65">
        <w:rPr>
          <w:rFonts w:ascii="仿宋" w:eastAsia="仿宋" w:hAnsi="仿宋" w:cs="Times New Roman" w:hint="eastAsia"/>
          <w:b/>
          <w:sz w:val="36"/>
          <w:szCs w:val="36"/>
        </w:rPr>
        <w:t>适度</w:t>
      </w:r>
      <w:r w:rsidR="00E75935">
        <w:rPr>
          <w:rFonts w:ascii="仿宋" w:eastAsia="仿宋" w:hAnsi="仿宋" w:cs="Times New Roman" w:hint="eastAsia"/>
          <w:b/>
          <w:sz w:val="36"/>
          <w:szCs w:val="36"/>
        </w:rPr>
        <w:t>的</w:t>
      </w:r>
      <w:r w:rsidR="004407A9">
        <w:rPr>
          <w:rFonts w:ascii="仿宋" w:eastAsia="仿宋" w:hAnsi="仿宋" w:cs="Times New Roman" w:hint="eastAsia"/>
          <w:b/>
          <w:sz w:val="36"/>
          <w:szCs w:val="36"/>
        </w:rPr>
        <w:t>财政政策。</w:t>
      </w:r>
      <w:r w:rsidRPr="00DD41D9">
        <w:rPr>
          <w:rFonts w:ascii="仿宋" w:eastAsia="仿宋" w:hAnsi="仿宋" w:cs="Times New Roman"/>
          <w:sz w:val="36"/>
          <w:szCs w:val="36"/>
        </w:rPr>
        <w:t>“广场协议”前后</w:t>
      </w:r>
      <w:r w:rsidR="004407A9">
        <w:rPr>
          <w:rFonts w:ascii="仿宋" w:eastAsia="仿宋" w:hAnsi="仿宋" w:cs="Times New Roman" w:hint="eastAsia"/>
          <w:sz w:val="36"/>
          <w:szCs w:val="36"/>
        </w:rPr>
        <w:t>德</w:t>
      </w:r>
      <w:r w:rsidR="004407A9" w:rsidRPr="001966FB">
        <w:rPr>
          <w:rFonts w:ascii="Times New Roman" w:eastAsia="仿宋" w:hAnsi="Times New Roman" w:cs="Times New Roman"/>
          <w:sz w:val="36"/>
          <w:szCs w:val="36"/>
        </w:rPr>
        <w:t>国</w:t>
      </w:r>
      <w:r w:rsidR="004419CE" w:rsidRPr="001966FB">
        <w:rPr>
          <w:rFonts w:ascii="Times New Roman" w:eastAsia="仿宋" w:hAnsi="Times New Roman" w:cs="Times New Roman"/>
          <w:sz w:val="36"/>
          <w:szCs w:val="36"/>
        </w:rPr>
        <w:t>实施</w:t>
      </w:r>
      <w:r w:rsidR="004407A9" w:rsidRPr="001966FB">
        <w:rPr>
          <w:rFonts w:ascii="Times New Roman" w:eastAsia="仿宋" w:hAnsi="Times New Roman" w:cs="Times New Roman"/>
          <w:sz w:val="36"/>
          <w:szCs w:val="36"/>
        </w:rPr>
        <w:t>适度的</w:t>
      </w:r>
      <w:r w:rsidRPr="001966FB">
        <w:rPr>
          <w:rFonts w:ascii="Times New Roman" w:eastAsia="仿宋" w:hAnsi="Times New Roman" w:cs="Times New Roman"/>
          <w:sz w:val="36"/>
          <w:szCs w:val="36"/>
        </w:rPr>
        <w:t>财政政策。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一是控制财政支出。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1984</w:t>
      </w:r>
      <w:r w:rsidR="005B37E0" w:rsidRPr="00EF6A79">
        <w:rPr>
          <w:rFonts w:ascii="Times New Roman" w:eastAsia="仿宋_GB2312" w:hAnsi="Times New Roman" w:cs="Times New Roman"/>
          <w:sz w:val="36"/>
          <w:szCs w:val="36"/>
        </w:rPr>
        <w:t>～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198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8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年，财政支出占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GDP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的比重由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26.3%</w:t>
      </w:r>
      <w:r w:rsidR="00D6333B" w:rsidRPr="001966FB">
        <w:rPr>
          <w:rFonts w:ascii="Times New Roman" w:eastAsia="仿宋" w:hAnsi="Times New Roman" w:cs="Times New Roman"/>
          <w:sz w:val="36"/>
          <w:szCs w:val="36"/>
        </w:rPr>
        <w:t>下滑至</w:t>
      </w:r>
      <w:r w:rsidR="00502353" w:rsidRPr="001966FB">
        <w:rPr>
          <w:rFonts w:ascii="Times New Roman" w:eastAsia="仿宋" w:hAnsi="Times New Roman" w:cs="Times New Roman"/>
          <w:sz w:val="36"/>
          <w:szCs w:val="36"/>
        </w:rPr>
        <w:t>2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5</w:t>
      </w:r>
      <w:r w:rsidR="00502353" w:rsidRPr="001966FB">
        <w:rPr>
          <w:rFonts w:ascii="Times New Roman" w:eastAsia="仿宋" w:hAnsi="Times New Roman" w:cs="Times New Roman"/>
          <w:sz w:val="36"/>
          <w:szCs w:val="36"/>
        </w:rPr>
        <w:t>.6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4</w:t>
      </w:r>
      <w:r w:rsidR="00502353" w:rsidRPr="001966FB">
        <w:rPr>
          <w:rFonts w:ascii="Times New Roman" w:eastAsia="仿宋" w:hAnsi="Times New Roman" w:cs="Times New Roman"/>
          <w:sz w:val="36"/>
          <w:szCs w:val="36"/>
        </w:rPr>
        <w:t>%</w:t>
      </w:r>
      <w:r w:rsidR="00502353" w:rsidRPr="001966FB">
        <w:rPr>
          <w:rFonts w:ascii="Times New Roman" w:eastAsia="仿宋" w:hAnsi="Times New Roman" w:cs="Times New Roman"/>
          <w:sz w:val="36"/>
          <w:szCs w:val="36"/>
        </w:rPr>
        <w:t>。二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是降低财政赤字。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1982-1987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年，财政赤字占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GDP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比重由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3.3%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逐年下降至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0.4%</w:t>
      </w:r>
      <w:r w:rsidR="00876493" w:rsidRPr="001966FB">
        <w:rPr>
          <w:rFonts w:ascii="Times New Roman" w:eastAsia="仿宋" w:hAnsi="Times New Roman" w:cs="Times New Roman"/>
          <w:sz w:val="36"/>
          <w:szCs w:val="36"/>
        </w:rPr>
        <w:t>。</w:t>
      </w:r>
      <w:r w:rsidR="000A12D9" w:rsidRPr="001966FB">
        <w:rPr>
          <w:rFonts w:ascii="Times New Roman" w:eastAsia="仿宋" w:hAnsi="Times New Roman" w:cs="Times New Roman"/>
          <w:kern w:val="0"/>
          <w:sz w:val="36"/>
          <w:szCs w:val="36"/>
        </w:rPr>
        <w:t>三是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降低所得税税率，在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1986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、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1988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年分别减税。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1985</w:t>
      </w:r>
      <w:r w:rsidR="005B37E0" w:rsidRPr="00EF6A79">
        <w:rPr>
          <w:rFonts w:ascii="Times New Roman" w:eastAsia="仿宋_GB2312" w:hAnsi="Times New Roman" w:cs="Times New Roman"/>
          <w:sz w:val="36"/>
          <w:szCs w:val="36"/>
        </w:rPr>
        <w:t>～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1988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年，税收占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GDP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比重先由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10.24%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下滑至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1986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年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9.98%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，再由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1987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年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10.12%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下滑至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9.85%</w:t>
      </w:r>
      <w:r w:rsidR="000A12D9" w:rsidRPr="001966FB">
        <w:rPr>
          <w:rFonts w:ascii="Times New Roman" w:eastAsia="仿宋" w:hAnsi="Times New Roman" w:cs="Times New Roman"/>
          <w:sz w:val="36"/>
          <w:szCs w:val="36"/>
        </w:rPr>
        <w:t>。</w:t>
      </w:r>
      <w:r w:rsidR="00796511" w:rsidRPr="00EF6A79">
        <w:rPr>
          <w:rFonts w:ascii="Times New Roman" w:eastAsia="仿宋" w:hAnsi="Times New Roman" w:cs="Times New Roman"/>
          <w:b/>
          <w:kern w:val="0"/>
          <w:sz w:val="36"/>
          <w:szCs w:val="36"/>
        </w:rPr>
        <w:t>净出口是经济增速回暖主要拉动力量。</w:t>
      </w:r>
      <w:r w:rsidR="00C53526" w:rsidRPr="00EF6A79">
        <w:rPr>
          <w:rFonts w:ascii="Times New Roman" w:eastAsia="仿宋" w:hAnsi="Times New Roman" w:cs="Times New Roman"/>
          <w:kern w:val="0"/>
          <w:sz w:val="36"/>
          <w:szCs w:val="36"/>
        </w:rPr>
        <w:t>1985</w:t>
      </w:r>
      <w:r w:rsidR="00C53526" w:rsidRPr="00EF6A79">
        <w:rPr>
          <w:rFonts w:ascii="Times New Roman" w:eastAsia="仿宋_GB2312" w:hAnsi="Times New Roman" w:cs="Times New Roman"/>
          <w:sz w:val="36"/>
          <w:szCs w:val="36"/>
        </w:rPr>
        <w:t>～</w:t>
      </w:r>
      <w:r w:rsidR="00C53526" w:rsidRPr="00EF6A79">
        <w:rPr>
          <w:rFonts w:ascii="Times New Roman" w:eastAsia="仿宋" w:hAnsi="Times New Roman" w:cs="Times New Roman"/>
          <w:kern w:val="0"/>
          <w:sz w:val="36"/>
          <w:szCs w:val="36"/>
        </w:rPr>
        <w:t>1988</w:t>
      </w:r>
      <w:r w:rsidR="00C53526" w:rsidRPr="00EF6A79">
        <w:rPr>
          <w:rFonts w:ascii="Times New Roman" w:eastAsia="仿宋" w:hAnsi="Times New Roman" w:cs="Times New Roman"/>
          <w:kern w:val="0"/>
          <w:sz w:val="36"/>
          <w:szCs w:val="36"/>
        </w:rPr>
        <w:t>年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，居民消费、政府消费占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GDP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比重分别下降了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0.15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、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1.71</w:t>
      </w:r>
      <w:r w:rsidR="00796511" w:rsidRPr="00EF6A79">
        <w:rPr>
          <w:rFonts w:ascii="Times New Roman" w:eastAsia="仿宋" w:hAnsi="Times New Roman" w:cs="Times New Roman" w:hint="eastAsia"/>
          <w:kern w:val="0"/>
          <w:sz w:val="36"/>
          <w:szCs w:val="36"/>
        </w:rPr>
        <w:t>个百分点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，固定资本形成、净出口占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GDP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比重分别上升了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0.29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、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1.7</w:t>
      </w:r>
      <w:r w:rsidR="00796511" w:rsidRPr="00EF6A79">
        <w:rPr>
          <w:rFonts w:ascii="Times New Roman" w:eastAsia="仿宋" w:hAnsi="Times New Roman" w:cs="Times New Roman" w:hint="eastAsia"/>
          <w:kern w:val="0"/>
          <w:sz w:val="36"/>
          <w:szCs w:val="36"/>
        </w:rPr>
        <w:t>个百分点</w:t>
      </w:r>
      <w:r w:rsidR="00796511" w:rsidRPr="00EF6A79">
        <w:rPr>
          <w:rFonts w:ascii="Times New Roman" w:eastAsia="仿宋" w:hAnsi="Times New Roman" w:cs="Times New Roman"/>
          <w:kern w:val="0"/>
          <w:sz w:val="36"/>
          <w:szCs w:val="36"/>
        </w:rPr>
        <w:t>。</w:t>
      </w: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Style w:val="fontstyle21"/>
          <w:rFonts w:ascii="仿宋" w:eastAsia="仿宋" w:hAnsi="仿宋" w:cs="Times New Roman"/>
          <w:color w:val="auto"/>
          <w:sz w:val="21"/>
          <w:szCs w:val="21"/>
        </w:rPr>
      </w:pPr>
      <w:r w:rsidRPr="000A12D9">
        <w:rPr>
          <w:noProof/>
        </w:rPr>
        <w:lastRenderedPageBreak/>
        <w:drawing>
          <wp:inline distT="0" distB="0" distL="0" distR="0" wp14:anchorId="6D494315" wp14:editId="2E9F6442">
            <wp:extent cx="5274310" cy="307262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0" w:rsidRPr="007016C8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7016C8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1</w:t>
      </w:r>
      <w:r>
        <w:rPr>
          <w:rFonts w:ascii="Times New Roman" w:eastAsia="仿宋" w:hAnsi="Times New Roman" w:cs="Times New Roman"/>
          <w:b/>
          <w:sz w:val="28"/>
          <w:szCs w:val="28"/>
        </w:rPr>
        <w:t>2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1980-2016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德国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财政支出、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税收占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GDP</w:t>
      </w:r>
      <w:r w:rsidRPr="007016C8">
        <w:rPr>
          <w:rFonts w:ascii="Times New Roman" w:eastAsia="仿宋" w:hAnsi="Times New Roman" w:cs="Times New Roman"/>
          <w:b/>
          <w:sz w:val="28"/>
          <w:szCs w:val="28"/>
        </w:rPr>
        <w:t>比重</w:t>
      </w: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Times New Roman" w:eastAsia="仿宋" w:hAnsi="Times New Roman" w:cs="Times New Roman"/>
          <w:szCs w:val="21"/>
        </w:rPr>
      </w:pPr>
      <w:r w:rsidRPr="007016C8">
        <w:rPr>
          <w:rFonts w:ascii="Times New Roman" w:eastAsia="仿宋" w:hAnsi="Times New Roman" w:cs="Times New Roman"/>
          <w:szCs w:val="21"/>
        </w:rPr>
        <w:t>数据来源：</w:t>
      </w:r>
      <w:r w:rsidRPr="007016C8">
        <w:rPr>
          <w:rFonts w:ascii="Times New Roman" w:eastAsia="仿宋" w:hAnsi="Times New Roman" w:cs="Times New Roman"/>
          <w:szCs w:val="21"/>
        </w:rPr>
        <w:t>Wind</w:t>
      </w:r>
      <w:r w:rsidRPr="007016C8">
        <w:rPr>
          <w:rFonts w:ascii="Times New Roman" w:eastAsia="仿宋" w:hAnsi="Times New Roman" w:cs="Times New Roman"/>
          <w:szCs w:val="21"/>
        </w:rPr>
        <w:t>。</w:t>
      </w:r>
    </w:p>
    <w:p w:rsid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Fonts w:ascii="仿宋" w:eastAsia="仿宋" w:hAnsi="仿宋" w:cs="Times New Roman"/>
          <w:szCs w:val="21"/>
        </w:rPr>
      </w:pPr>
      <w:r w:rsidRPr="00EA79A3">
        <w:rPr>
          <w:noProof/>
        </w:rPr>
        <w:drawing>
          <wp:inline distT="0" distB="0" distL="0" distR="0" wp14:anchorId="78CD5554" wp14:editId="784F5DDD">
            <wp:extent cx="5278170" cy="299669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A0" w:rsidRPr="00BA3ECA" w:rsidRDefault="006B0EA0" w:rsidP="006B0EA0">
      <w:pPr>
        <w:tabs>
          <w:tab w:val="center" w:pos="5203"/>
          <w:tab w:val="right" w:pos="8306"/>
        </w:tabs>
        <w:adjustRightInd w:val="0"/>
        <w:snapToGrid w:val="0"/>
        <w:ind w:right="527"/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图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</w:t>
      </w:r>
      <w:r>
        <w:rPr>
          <w:rFonts w:ascii="Times New Roman" w:eastAsia="仿宋" w:hAnsi="Times New Roman" w:cs="Times New Roman"/>
          <w:b/>
          <w:sz w:val="28"/>
          <w:szCs w:val="28"/>
        </w:rPr>
        <w:t>3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1980-2016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年德国各项内需占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GDP</w:t>
      </w:r>
      <w:r w:rsidRPr="00BA3ECA">
        <w:rPr>
          <w:rFonts w:ascii="Times New Roman" w:eastAsia="仿宋" w:hAnsi="Times New Roman" w:cs="Times New Roman"/>
          <w:b/>
          <w:sz w:val="28"/>
          <w:szCs w:val="28"/>
        </w:rPr>
        <w:t>比重</w:t>
      </w:r>
    </w:p>
    <w:p w:rsidR="006B0EA0" w:rsidRPr="006B0EA0" w:rsidRDefault="006B0EA0" w:rsidP="006B0EA0">
      <w:pPr>
        <w:tabs>
          <w:tab w:val="center" w:pos="5203"/>
          <w:tab w:val="right" w:pos="8306"/>
        </w:tabs>
        <w:adjustRightInd w:val="0"/>
        <w:snapToGrid w:val="0"/>
        <w:spacing w:line="360" w:lineRule="auto"/>
        <w:ind w:right="527"/>
        <w:rPr>
          <w:rStyle w:val="fontstyle21"/>
          <w:rFonts w:ascii="Times New Roman" w:eastAsia="仿宋" w:hAnsi="Times New Roman" w:cs="Times New Roman"/>
          <w:color w:val="auto"/>
          <w:sz w:val="21"/>
          <w:szCs w:val="21"/>
        </w:rPr>
      </w:pPr>
      <w:r w:rsidRPr="00BA3ECA">
        <w:rPr>
          <w:rFonts w:ascii="Times New Roman" w:eastAsia="仿宋" w:hAnsi="Times New Roman" w:cs="Times New Roman"/>
          <w:szCs w:val="21"/>
        </w:rPr>
        <w:t>数据来源：</w:t>
      </w:r>
      <w:r w:rsidRPr="00BA3ECA">
        <w:rPr>
          <w:rFonts w:ascii="Times New Roman" w:eastAsia="仿宋" w:hAnsi="Times New Roman" w:cs="Times New Roman"/>
          <w:szCs w:val="21"/>
        </w:rPr>
        <w:t>Wind</w:t>
      </w:r>
      <w:r w:rsidRPr="00BA3ECA">
        <w:rPr>
          <w:rFonts w:ascii="Times New Roman" w:eastAsia="仿宋" w:hAnsi="Times New Roman" w:cs="Times New Roman"/>
          <w:szCs w:val="21"/>
        </w:rPr>
        <w:t>。</w:t>
      </w:r>
    </w:p>
    <w:p w:rsidR="00EB07FB" w:rsidRPr="001F4FA3" w:rsidRDefault="00DD6916" w:rsidP="001F4FA3">
      <w:pPr>
        <w:spacing w:line="360" w:lineRule="auto"/>
        <w:ind w:firstLineChars="200" w:firstLine="720"/>
        <w:outlineLvl w:val="1"/>
        <w:rPr>
          <w:rFonts w:ascii="黑体" w:eastAsia="黑体" w:hAnsi="黑体"/>
          <w:sz w:val="36"/>
          <w:szCs w:val="36"/>
        </w:rPr>
      </w:pPr>
      <w:r w:rsidRPr="00DD41D9">
        <w:rPr>
          <w:rFonts w:ascii="黑体" w:eastAsia="黑体" w:hAnsi="黑体" w:hint="eastAsia"/>
          <w:sz w:val="36"/>
          <w:szCs w:val="36"/>
        </w:rPr>
        <w:t>三</w:t>
      </w:r>
      <w:r w:rsidR="00693EBC" w:rsidRPr="00DD41D9">
        <w:rPr>
          <w:rFonts w:ascii="黑体" w:eastAsia="黑体" w:hAnsi="黑体" w:hint="eastAsia"/>
          <w:sz w:val="36"/>
          <w:szCs w:val="36"/>
        </w:rPr>
        <w:t>、</w:t>
      </w:r>
      <w:r w:rsidR="00DA465D" w:rsidRPr="00DD41D9">
        <w:rPr>
          <w:rFonts w:ascii="黑体" w:eastAsia="黑体" w:hAnsi="黑体" w:hint="eastAsia"/>
          <w:sz w:val="36"/>
          <w:szCs w:val="36"/>
        </w:rPr>
        <w:t>日本和德国</w:t>
      </w:r>
      <w:r w:rsidR="00466657">
        <w:rPr>
          <w:rFonts w:ascii="黑体" w:eastAsia="黑体" w:hAnsi="黑体" w:hint="eastAsia"/>
          <w:sz w:val="36"/>
          <w:szCs w:val="36"/>
        </w:rPr>
        <w:t>应对贸易摩擦</w:t>
      </w:r>
      <w:r w:rsidR="00DA465D" w:rsidRPr="00DD41D9">
        <w:rPr>
          <w:rFonts w:ascii="黑体" w:eastAsia="黑体" w:hAnsi="黑体" w:hint="eastAsia"/>
          <w:sz w:val="36"/>
          <w:szCs w:val="36"/>
        </w:rPr>
        <w:t>的</w:t>
      </w:r>
      <w:r w:rsidR="00D71E87">
        <w:rPr>
          <w:rFonts w:ascii="黑体" w:eastAsia="黑体" w:hAnsi="黑体" w:hint="eastAsia"/>
          <w:sz w:val="36"/>
          <w:szCs w:val="36"/>
        </w:rPr>
        <w:t>政策</w:t>
      </w:r>
      <w:r w:rsidR="00DA465D" w:rsidRPr="00DD41D9">
        <w:rPr>
          <w:rFonts w:ascii="黑体" w:eastAsia="黑体" w:hAnsi="黑体" w:hint="eastAsia"/>
          <w:sz w:val="36"/>
          <w:szCs w:val="36"/>
        </w:rPr>
        <w:t>启示</w:t>
      </w:r>
    </w:p>
    <w:p w:rsidR="00B1155B" w:rsidRDefault="00B1155B" w:rsidP="00EF6A79">
      <w:pPr>
        <w:spacing w:line="360" w:lineRule="auto"/>
        <w:ind w:firstLineChars="200" w:firstLine="720"/>
        <w:rPr>
          <w:rFonts w:ascii="仿宋" w:eastAsia="仿宋" w:hAnsi="仿宋" w:cs="Times New Roman"/>
          <w:bCs/>
          <w:sz w:val="36"/>
          <w:szCs w:val="36"/>
        </w:rPr>
      </w:pPr>
      <w:r>
        <w:rPr>
          <w:rFonts w:ascii="仿宋" w:eastAsia="仿宋" w:hAnsi="仿宋" w:cs="Times New Roman" w:hint="eastAsia"/>
          <w:bCs/>
          <w:sz w:val="36"/>
          <w:szCs w:val="36"/>
        </w:rPr>
        <w:t>我国</w:t>
      </w:r>
      <w:r w:rsidR="00960EBE" w:rsidRPr="00EF6A79">
        <w:rPr>
          <w:rFonts w:ascii="仿宋" w:eastAsia="仿宋" w:hAnsi="仿宋" w:cs="Times New Roman" w:hint="eastAsia"/>
          <w:bCs/>
          <w:sz w:val="36"/>
          <w:szCs w:val="36"/>
        </w:rPr>
        <w:t>在</w:t>
      </w:r>
      <w:r w:rsidR="00AD1EFF" w:rsidRPr="00EF6A79">
        <w:rPr>
          <w:rFonts w:ascii="仿宋" w:eastAsia="仿宋" w:hAnsi="仿宋" w:cs="Times New Roman" w:hint="eastAsia"/>
          <w:bCs/>
          <w:sz w:val="36"/>
          <w:szCs w:val="36"/>
        </w:rPr>
        <w:t>应对贸易摩擦中，</w:t>
      </w:r>
      <w:r w:rsidRPr="00EF6A79">
        <w:rPr>
          <w:rFonts w:ascii="仿宋" w:eastAsia="仿宋" w:hAnsi="仿宋" w:cs="Times New Roman" w:hint="eastAsia"/>
          <w:bCs/>
          <w:sz w:val="36"/>
          <w:szCs w:val="36"/>
        </w:rPr>
        <w:t>要因势利导，控制好</w:t>
      </w:r>
      <w:r w:rsidR="003234B4">
        <w:rPr>
          <w:rFonts w:ascii="仿宋" w:eastAsia="仿宋" w:hAnsi="仿宋" w:cs="Times New Roman" w:hint="eastAsia"/>
          <w:bCs/>
          <w:sz w:val="36"/>
          <w:szCs w:val="36"/>
        </w:rPr>
        <w:t>人民币</w:t>
      </w:r>
      <w:r w:rsidRPr="00EF6A79">
        <w:rPr>
          <w:rFonts w:ascii="仿宋" w:eastAsia="仿宋" w:hAnsi="仿宋" w:cs="Times New Roman" w:hint="eastAsia"/>
          <w:bCs/>
          <w:sz w:val="36"/>
          <w:szCs w:val="36"/>
        </w:rPr>
        <w:t>升值幅度，实施好宏观政策组合。</w:t>
      </w:r>
    </w:p>
    <w:p w:rsidR="004C4967" w:rsidRPr="00A84598" w:rsidRDefault="00650E0A" w:rsidP="006A53C9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A84598">
        <w:rPr>
          <w:rFonts w:ascii="楷体_GB2312" w:eastAsia="楷体_GB2312" w:hAnsi="楷体" w:hint="eastAsia"/>
          <w:b/>
          <w:sz w:val="36"/>
          <w:szCs w:val="36"/>
        </w:rPr>
        <w:t>（一）宏观</w:t>
      </w:r>
      <w:r w:rsidR="005C093D">
        <w:rPr>
          <w:rFonts w:ascii="楷体_GB2312" w:eastAsia="楷体_GB2312" w:hAnsi="楷体" w:hint="eastAsia"/>
          <w:b/>
          <w:sz w:val="36"/>
          <w:szCs w:val="36"/>
        </w:rPr>
        <w:t>调控</w:t>
      </w:r>
      <w:r w:rsidRPr="00A84598">
        <w:rPr>
          <w:rFonts w:ascii="楷体_GB2312" w:eastAsia="楷体_GB2312" w:hAnsi="楷体" w:hint="eastAsia"/>
          <w:b/>
          <w:sz w:val="36"/>
          <w:szCs w:val="36"/>
        </w:rPr>
        <w:t>导向要</w:t>
      </w:r>
      <w:r w:rsidR="004C4967" w:rsidRPr="00A84598">
        <w:rPr>
          <w:rFonts w:ascii="楷体_GB2312" w:eastAsia="楷体_GB2312" w:hAnsi="楷体" w:hint="eastAsia"/>
          <w:b/>
          <w:sz w:val="36"/>
          <w:szCs w:val="36"/>
        </w:rPr>
        <w:t>供给侧和需求侧</w:t>
      </w:r>
      <w:r w:rsidR="00EF22AC" w:rsidRPr="00A84598">
        <w:rPr>
          <w:rFonts w:ascii="楷体_GB2312" w:eastAsia="楷体_GB2312" w:hAnsi="楷体" w:hint="eastAsia"/>
          <w:b/>
          <w:sz w:val="36"/>
          <w:szCs w:val="36"/>
        </w:rPr>
        <w:t>并举</w:t>
      </w:r>
    </w:p>
    <w:p w:rsidR="00B94FA2" w:rsidRDefault="00AD1EFF" w:rsidP="001F4FA3">
      <w:pPr>
        <w:spacing w:line="360" w:lineRule="auto"/>
        <w:ind w:firstLineChars="200" w:firstLine="720"/>
        <w:rPr>
          <w:rFonts w:ascii="仿宋" w:eastAsia="仿宋" w:hAnsi="仿宋" w:cs="Times New Roman"/>
          <w:sz w:val="36"/>
          <w:szCs w:val="36"/>
        </w:rPr>
      </w:pPr>
      <w:r w:rsidRPr="006A53C9">
        <w:rPr>
          <w:rFonts w:ascii="黑体" w:eastAsia="黑体" w:hAnsi="黑体" w:cs="Times New Roman" w:hint="eastAsia"/>
          <w:bCs/>
          <w:sz w:val="36"/>
          <w:szCs w:val="36"/>
        </w:rPr>
        <w:lastRenderedPageBreak/>
        <w:t>深化供给侧改革。</w:t>
      </w:r>
      <w:r w:rsidR="004C4967" w:rsidRPr="006A53C9">
        <w:rPr>
          <w:rFonts w:ascii="仿宋" w:eastAsia="仿宋" w:hAnsi="仿宋" w:cs="Times New Roman"/>
          <w:sz w:val="36"/>
          <w:szCs w:val="36"/>
        </w:rPr>
        <w:t>美国对我国部分出口商品增加关税会对我国</w:t>
      </w:r>
      <w:r w:rsidR="00A001BD">
        <w:rPr>
          <w:rFonts w:ascii="仿宋" w:eastAsia="仿宋" w:hAnsi="仿宋" w:cs="Times New Roman" w:hint="eastAsia"/>
          <w:sz w:val="36"/>
          <w:szCs w:val="36"/>
        </w:rPr>
        <w:t>相关</w:t>
      </w:r>
      <w:r w:rsidR="004C4967" w:rsidRPr="006A53C9">
        <w:rPr>
          <w:rFonts w:ascii="仿宋" w:eastAsia="仿宋" w:hAnsi="仿宋" w:cs="Times New Roman"/>
          <w:sz w:val="36"/>
          <w:szCs w:val="36"/>
        </w:rPr>
        <w:t>行业出口</w:t>
      </w:r>
      <w:r w:rsidR="00A001BD">
        <w:rPr>
          <w:rFonts w:ascii="仿宋" w:eastAsia="仿宋" w:hAnsi="仿宋" w:cs="Times New Roman" w:hint="eastAsia"/>
          <w:sz w:val="36"/>
          <w:szCs w:val="36"/>
        </w:rPr>
        <w:t>产生</w:t>
      </w:r>
      <w:r w:rsidR="004C4967" w:rsidRPr="006A53C9">
        <w:rPr>
          <w:rFonts w:ascii="仿宋" w:eastAsia="仿宋" w:hAnsi="仿宋" w:cs="Times New Roman"/>
          <w:sz w:val="36"/>
          <w:szCs w:val="36"/>
        </w:rPr>
        <w:t>负面</w:t>
      </w:r>
      <w:r w:rsidR="00A001BD">
        <w:rPr>
          <w:rFonts w:ascii="仿宋" w:eastAsia="仿宋" w:hAnsi="仿宋" w:cs="Times New Roman" w:hint="eastAsia"/>
          <w:sz w:val="36"/>
          <w:szCs w:val="36"/>
        </w:rPr>
        <w:t>冲击</w:t>
      </w:r>
      <w:r w:rsidR="004C4967" w:rsidRPr="006A53C9">
        <w:rPr>
          <w:rFonts w:ascii="仿宋" w:eastAsia="仿宋" w:hAnsi="仿宋" w:cs="Times New Roman"/>
          <w:sz w:val="36"/>
          <w:szCs w:val="36"/>
        </w:rPr>
        <w:t>，但也</w:t>
      </w:r>
      <w:r w:rsidR="004C4967" w:rsidRPr="006A53C9">
        <w:rPr>
          <w:rFonts w:ascii="仿宋" w:eastAsia="仿宋" w:hAnsi="仿宋" w:cs="Times New Roman" w:hint="eastAsia"/>
          <w:sz w:val="36"/>
          <w:szCs w:val="36"/>
        </w:rPr>
        <w:t>将</w:t>
      </w:r>
      <w:r w:rsidR="004C4967" w:rsidRPr="006A53C9">
        <w:rPr>
          <w:rFonts w:ascii="仿宋" w:eastAsia="仿宋" w:hAnsi="仿宋" w:cs="Times New Roman"/>
          <w:sz w:val="36"/>
          <w:szCs w:val="36"/>
        </w:rPr>
        <w:t>倒逼我国产能过剩行业</w:t>
      </w:r>
      <w:r w:rsidR="00A001BD">
        <w:rPr>
          <w:rFonts w:ascii="仿宋" w:eastAsia="仿宋" w:hAnsi="仿宋" w:cs="Times New Roman" w:hint="eastAsia"/>
          <w:sz w:val="36"/>
          <w:szCs w:val="36"/>
        </w:rPr>
        <w:t>进一步</w:t>
      </w:r>
      <w:r w:rsidR="004C4967" w:rsidRPr="006A53C9">
        <w:rPr>
          <w:rFonts w:ascii="仿宋" w:eastAsia="仿宋" w:hAnsi="仿宋" w:cs="Times New Roman"/>
          <w:sz w:val="36"/>
          <w:szCs w:val="36"/>
        </w:rPr>
        <w:t>去产能</w:t>
      </w:r>
      <w:r w:rsidR="00A001BD">
        <w:rPr>
          <w:rFonts w:ascii="仿宋" w:eastAsia="仿宋" w:hAnsi="仿宋" w:cs="Times New Roman" w:hint="eastAsia"/>
          <w:sz w:val="36"/>
          <w:szCs w:val="36"/>
        </w:rPr>
        <w:t>和</w:t>
      </w:r>
      <w:r w:rsidR="004C4967" w:rsidRPr="006A53C9">
        <w:rPr>
          <w:rFonts w:ascii="仿宋" w:eastAsia="仿宋" w:hAnsi="仿宋" w:cs="Times New Roman"/>
          <w:sz w:val="36"/>
          <w:szCs w:val="36"/>
        </w:rPr>
        <w:t>去库存。</w:t>
      </w:r>
      <w:r w:rsidR="00A001BD">
        <w:rPr>
          <w:rFonts w:ascii="仿宋" w:eastAsia="仿宋" w:hAnsi="仿宋" w:cs="Times New Roman" w:hint="eastAsia"/>
          <w:sz w:val="36"/>
          <w:szCs w:val="36"/>
        </w:rPr>
        <w:t>因此，</w:t>
      </w:r>
      <w:r w:rsidR="004C4967" w:rsidRPr="006A53C9">
        <w:rPr>
          <w:rFonts w:ascii="仿宋" w:eastAsia="仿宋" w:hAnsi="仿宋" w:cs="Times New Roman" w:hint="eastAsia"/>
          <w:sz w:val="36"/>
          <w:szCs w:val="36"/>
        </w:rPr>
        <w:t>要保持战略定力，</w:t>
      </w:r>
      <w:r w:rsidR="004C4967" w:rsidRPr="006A53C9">
        <w:rPr>
          <w:rFonts w:ascii="仿宋" w:eastAsia="仿宋" w:hAnsi="仿宋" w:cs="Times New Roman"/>
          <w:sz w:val="36"/>
          <w:szCs w:val="36"/>
        </w:rPr>
        <w:t>继续推进供给侧结构性改革，</w:t>
      </w:r>
      <w:r w:rsidR="004C4967" w:rsidRPr="006A53C9">
        <w:rPr>
          <w:rFonts w:ascii="仿宋" w:eastAsia="仿宋" w:hAnsi="仿宋" w:cs="Times New Roman" w:hint="eastAsia"/>
          <w:sz w:val="36"/>
          <w:szCs w:val="36"/>
        </w:rPr>
        <w:t>促进过剩</w:t>
      </w:r>
      <w:r w:rsidR="00C00036" w:rsidRPr="006A53C9">
        <w:rPr>
          <w:rFonts w:ascii="仿宋" w:eastAsia="仿宋" w:hAnsi="仿宋" w:cs="Times New Roman" w:hint="eastAsia"/>
          <w:sz w:val="36"/>
          <w:szCs w:val="36"/>
        </w:rPr>
        <w:t>产能</w:t>
      </w:r>
      <w:r w:rsidR="004C4967" w:rsidRPr="006A53C9">
        <w:rPr>
          <w:rFonts w:ascii="仿宋" w:eastAsia="仿宋" w:hAnsi="仿宋" w:cs="Times New Roman" w:hint="eastAsia"/>
          <w:sz w:val="36"/>
          <w:szCs w:val="36"/>
        </w:rPr>
        <w:t>有效化解，促进产业</w:t>
      </w:r>
      <w:r w:rsidR="00C00036">
        <w:rPr>
          <w:rFonts w:ascii="仿宋" w:eastAsia="仿宋" w:hAnsi="仿宋" w:cs="Times New Roman" w:hint="eastAsia"/>
          <w:sz w:val="36"/>
          <w:szCs w:val="36"/>
        </w:rPr>
        <w:t>结构</w:t>
      </w:r>
      <w:r w:rsidR="004C4967" w:rsidRPr="006A53C9">
        <w:rPr>
          <w:rFonts w:ascii="仿宋" w:eastAsia="仿宋" w:hAnsi="仿宋" w:cs="Times New Roman" w:hint="eastAsia"/>
          <w:sz w:val="36"/>
          <w:szCs w:val="36"/>
        </w:rPr>
        <w:t>优化重组，降低企业成本，增加公共产品和服务供给，提高供给结构对需求变化的适应性和灵活性。</w:t>
      </w:r>
    </w:p>
    <w:p w:rsidR="0097648D" w:rsidRDefault="004C4967" w:rsidP="001F4FA3">
      <w:pPr>
        <w:spacing w:line="360" w:lineRule="auto"/>
        <w:ind w:firstLineChars="200" w:firstLine="720"/>
        <w:rPr>
          <w:rFonts w:ascii="仿宋" w:eastAsia="仿宋" w:hAnsi="仿宋" w:cs="Times New Roman"/>
          <w:sz w:val="36"/>
          <w:szCs w:val="36"/>
        </w:rPr>
      </w:pPr>
      <w:r w:rsidRPr="006A53C9">
        <w:rPr>
          <w:rFonts w:ascii="黑体" w:eastAsia="黑体" w:hAnsi="黑体" w:cs="Times New Roman" w:hint="eastAsia"/>
          <w:bCs/>
          <w:sz w:val="36"/>
          <w:szCs w:val="36"/>
        </w:rPr>
        <w:t>实施需求侧管理</w:t>
      </w:r>
      <w:r w:rsidR="006A53C9" w:rsidRPr="006A53C9">
        <w:rPr>
          <w:rFonts w:ascii="黑体" w:eastAsia="黑体" w:hAnsi="黑体" w:cs="Times New Roman" w:hint="eastAsia"/>
          <w:bCs/>
          <w:sz w:val="36"/>
          <w:szCs w:val="36"/>
        </w:rPr>
        <w:t>。</w:t>
      </w:r>
      <w:r w:rsidRPr="006A53C9">
        <w:rPr>
          <w:rFonts w:ascii="仿宋" w:eastAsia="仿宋" w:hAnsi="仿宋" w:cs="Times New Roman" w:hint="eastAsia"/>
          <w:sz w:val="36"/>
          <w:szCs w:val="36"/>
        </w:rPr>
        <w:t>推动消费、投资和出口三大需求的转型升级</w:t>
      </w:r>
      <w:r w:rsidR="006A53C9" w:rsidRPr="006A53C9">
        <w:rPr>
          <w:rFonts w:ascii="仿宋" w:eastAsia="仿宋" w:hAnsi="仿宋" w:cs="Times New Roman" w:hint="eastAsia"/>
          <w:sz w:val="36"/>
          <w:szCs w:val="36"/>
        </w:rPr>
        <w:t>。积极扩大新兴消费、稳定传统消费、挖掘潜在消费，推动消费结构转型升级；创新投融资机制，合理扩大投资需求特别是民间投资需求；采取综合措施，带动</w:t>
      </w:r>
      <w:r w:rsidR="006A53C9">
        <w:rPr>
          <w:rFonts w:ascii="仿宋" w:eastAsia="仿宋" w:hAnsi="仿宋" w:cs="Times New Roman" w:hint="eastAsia"/>
          <w:sz w:val="36"/>
          <w:szCs w:val="36"/>
        </w:rPr>
        <w:t>我国</w:t>
      </w:r>
      <w:r w:rsidR="006A53C9" w:rsidRPr="006A53C9">
        <w:rPr>
          <w:rFonts w:ascii="仿宋" w:eastAsia="仿宋" w:hAnsi="仿宋" w:cs="Times New Roman" w:hint="eastAsia"/>
          <w:sz w:val="36"/>
          <w:szCs w:val="36"/>
        </w:rPr>
        <w:t>装备、材料、产品、标准、技术、服务“走出去”</w:t>
      </w:r>
      <w:r w:rsidR="006A53C9">
        <w:rPr>
          <w:rFonts w:ascii="仿宋" w:eastAsia="仿宋" w:hAnsi="仿宋" w:cs="Times New Roman" w:hint="eastAsia"/>
          <w:sz w:val="36"/>
          <w:szCs w:val="36"/>
        </w:rPr>
        <w:t>。</w:t>
      </w:r>
    </w:p>
    <w:p w:rsidR="006A53C9" w:rsidRPr="006A53C9" w:rsidRDefault="008F4E91" w:rsidP="001F4FA3">
      <w:pPr>
        <w:spacing w:line="360" w:lineRule="auto"/>
        <w:ind w:firstLineChars="200" w:firstLine="720"/>
        <w:rPr>
          <w:rFonts w:ascii="黑体" w:eastAsia="黑体" w:hAnsi="黑体" w:cs="Times New Roman"/>
          <w:sz w:val="36"/>
          <w:szCs w:val="36"/>
        </w:rPr>
      </w:pPr>
      <w:r>
        <w:rPr>
          <w:rFonts w:ascii="黑体" w:eastAsia="黑体" w:hAnsi="黑体" w:cs="Times New Roman" w:hint="eastAsia"/>
          <w:bCs/>
          <w:sz w:val="36"/>
          <w:szCs w:val="36"/>
        </w:rPr>
        <w:t>因此，</w:t>
      </w:r>
      <w:r w:rsidR="00B1155B">
        <w:rPr>
          <w:rFonts w:ascii="黑体" w:eastAsia="黑体" w:hAnsi="黑体" w:cs="Times New Roman" w:hint="eastAsia"/>
          <w:bCs/>
          <w:sz w:val="36"/>
          <w:szCs w:val="36"/>
        </w:rPr>
        <w:t>中美贸易摩擦下，</w:t>
      </w:r>
      <w:r w:rsidR="00D97930">
        <w:rPr>
          <w:rFonts w:ascii="黑体" w:eastAsia="黑体" w:hAnsi="黑体" w:cs="Times New Roman" w:hint="eastAsia"/>
          <w:bCs/>
          <w:sz w:val="36"/>
          <w:szCs w:val="36"/>
        </w:rPr>
        <w:t>我国</w:t>
      </w:r>
      <w:r w:rsidR="00B1155B">
        <w:rPr>
          <w:rFonts w:ascii="黑体" w:eastAsia="黑体" w:hAnsi="黑体" w:cs="Times New Roman" w:hint="eastAsia"/>
          <w:bCs/>
          <w:sz w:val="36"/>
          <w:szCs w:val="36"/>
        </w:rPr>
        <w:t>要</w:t>
      </w:r>
      <w:r w:rsidR="006A53C9" w:rsidRPr="006A53C9">
        <w:rPr>
          <w:rFonts w:ascii="黑体" w:eastAsia="黑体" w:hAnsi="黑体" w:cs="Times New Roman" w:hint="eastAsia"/>
          <w:bCs/>
          <w:sz w:val="36"/>
          <w:szCs w:val="36"/>
        </w:rPr>
        <w:t>正确处理好供给与需求的关系，以创新供给带动需求扩展，以扩大有效需求倒逼供给升级，推动</w:t>
      </w:r>
      <w:r w:rsidR="006A53C9">
        <w:rPr>
          <w:rFonts w:ascii="黑体" w:eastAsia="黑体" w:hAnsi="黑体" w:cs="Times New Roman" w:hint="eastAsia"/>
          <w:bCs/>
          <w:sz w:val="36"/>
          <w:szCs w:val="36"/>
        </w:rPr>
        <w:t>我</w:t>
      </w:r>
      <w:r w:rsidR="006A53C9" w:rsidRPr="006A53C9">
        <w:rPr>
          <w:rFonts w:ascii="黑体" w:eastAsia="黑体" w:hAnsi="黑体" w:cs="Times New Roman" w:hint="eastAsia"/>
          <w:bCs/>
          <w:sz w:val="36"/>
          <w:szCs w:val="36"/>
        </w:rPr>
        <w:t>国经济由低水平供需平衡向高水平供需平衡跃升。</w:t>
      </w:r>
    </w:p>
    <w:p w:rsidR="0074764A" w:rsidRPr="00DD41D9" w:rsidRDefault="0036084D" w:rsidP="000274FF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DD41D9">
        <w:rPr>
          <w:rFonts w:ascii="楷体_GB2312" w:eastAsia="楷体_GB2312" w:hAnsi="楷体" w:hint="eastAsia"/>
          <w:b/>
          <w:sz w:val="36"/>
          <w:szCs w:val="36"/>
        </w:rPr>
        <w:t>（</w:t>
      </w:r>
      <w:r w:rsidR="00A84598">
        <w:rPr>
          <w:rFonts w:ascii="楷体_GB2312" w:eastAsia="楷体_GB2312" w:hAnsi="楷体" w:hint="eastAsia"/>
          <w:b/>
          <w:sz w:val="36"/>
          <w:szCs w:val="36"/>
        </w:rPr>
        <w:t>二</w:t>
      </w:r>
      <w:r w:rsidRPr="00DD41D9">
        <w:rPr>
          <w:rFonts w:ascii="楷体_GB2312" w:eastAsia="楷体_GB2312" w:hAnsi="楷体" w:hint="eastAsia"/>
          <w:b/>
          <w:sz w:val="36"/>
          <w:szCs w:val="36"/>
        </w:rPr>
        <w:t>）货币政策要</w:t>
      </w:r>
      <w:r w:rsidR="00EF22AC">
        <w:rPr>
          <w:rFonts w:ascii="楷体_GB2312" w:eastAsia="楷体_GB2312" w:hAnsi="楷体" w:hint="eastAsia"/>
          <w:b/>
          <w:sz w:val="36"/>
          <w:szCs w:val="36"/>
        </w:rPr>
        <w:t>坚持</w:t>
      </w:r>
      <w:r w:rsidRPr="00DD41D9">
        <w:rPr>
          <w:rFonts w:ascii="楷体_GB2312" w:eastAsia="楷体_GB2312" w:hAnsi="楷体" w:hint="eastAsia"/>
          <w:b/>
          <w:sz w:val="36"/>
          <w:szCs w:val="36"/>
        </w:rPr>
        <w:t>前瞻性</w:t>
      </w:r>
      <w:r w:rsidR="00650E0A">
        <w:rPr>
          <w:rFonts w:ascii="楷体_GB2312" w:eastAsia="楷体_GB2312" w:hAnsi="楷体" w:hint="eastAsia"/>
          <w:b/>
          <w:sz w:val="36"/>
          <w:szCs w:val="36"/>
        </w:rPr>
        <w:t>和独立性</w:t>
      </w:r>
    </w:p>
    <w:p w:rsidR="00B94FA2" w:rsidRDefault="0036084D" w:rsidP="002C685D">
      <w:pPr>
        <w:spacing w:line="360" w:lineRule="auto"/>
        <w:ind w:firstLine="720"/>
        <w:rPr>
          <w:rFonts w:ascii="黑体" w:eastAsia="黑体" w:hAnsi="黑体" w:cs="Times New Roman"/>
          <w:sz w:val="36"/>
          <w:szCs w:val="36"/>
        </w:rPr>
      </w:pPr>
      <w:r w:rsidRPr="00193D8D">
        <w:rPr>
          <w:rFonts w:ascii="黑体" w:eastAsia="黑体" w:hAnsi="黑体" w:cs="Times New Roman" w:hint="eastAsia"/>
          <w:sz w:val="36"/>
          <w:szCs w:val="36"/>
        </w:rPr>
        <w:t>货币政策</w:t>
      </w:r>
      <w:r w:rsidR="00C00036">
        <w:rPr>
          <w:rFonts w:ascii="黑体" w:eastAsia="黑体" w:hAnsi="黑体" w:cs="Times New Roman" w:hint="eastAsia"/>
          <w:sz w:val="36"/>
          <w:szCs w:val="36"/>
        </w:rPr>
        <w:t>要有</w:t>
      </w:r>
      <w:r w:rsidR="00193D8D" w:rsidRPr="00193D8D">
        <w:rPr>
          <w:rFonts w:ascii="黑体" w:eastAsia="黑体" w:hAnsi="黑体" w:cs="Times New Roman" w:hint="eastAsia"/>
          <w:sz w:val="36"/>
          <w:szCs w:val="36"/>
        </w:rPr>
        <w:t>前瞻性</w:t>
      </w:r>
      <w:r w:rsidR="00193D8D">
        <w:rPr>
          <w:rFonts w:ascii="仿宋" w:eastAsia="仿宋" w:hAnsi="仿宋" w:cs="Times New Roman" w:hint="eastAsia"/>
          <w:sz w:val="36"/>
          <w:szCs w:val="36"/>
        </w:rPr>
        <w:t>。</w:t>
      </w:r>
      <w:r w:rsidR="00193D8D" w:rsidRPr="00DD41D9">
        <w:rPr>
          <w:rFonts w:ascii="仿宋" w:eastAsia="仿宋" w:hAnsi="仿宋" w:cs="Times New Roman" w:hint="eastAsia"/>
          <w:sz w:val="36"/>
          <w:szCs w:val="36"/>
        </w:rPr>
        <w:t>在应对</w:t>
      </w:r>
      <w:r w:rsidR="00193D8D">
        <w:rPr>
          <w:rFonts w:ascii="仿宋" w:eastAsia="仿宋" w:hAnsi="仿宋" w:cs="Times New Roman" w:hint="eastAsia"/>
          <w:sz w:val="36"/>
          <w:szCs w:val="36"/>
        </w:rPr>
        <w:t>货币</w:t>
      </w:r>
      <w:r w:rsidR="00193D8D" w:rsidRPr="00DD41D9">
        <w:rPr>
          <w:rFonts w:ascii="仿宋" w:eastAsia="仿宋" w:hAnsi="仿宋" w:cs="Times New Roman" w:hint="eastAsia"/>
          <w:sz w:val="36"/>
          <w:szCs w:val="36"/>
        </w:rPr>
        <w:t>升值</w:t>
      </w:r>
      <w:r w:rsidR="001C109F">
        <w:rPr>
          <w:rFonts w:ascii="仿宋" w:eastAsia="仿宋" w:hAnsi="仿宋" w:cs="Times New Roman" w:hint="eastAsia"/>
          <w:sz w:val="36"/>
          <w:szCs w:val="36"/>
        </w:rPr>
        <w:t>的</w:t>
      </w:r>
      <w:r w:rsidR="00193D8D" w:rsidRPr="00DD41D9">
        <w:rPr>
          <w:rFonts w:ascii="仿宋" w:eastAsia="仿宋" w:hAnsi="仿宋" w:cs="Times New Roman" w:hint="eastAsia"/>
          <w:sz w:val="36"/>
          <w:szCs w:val="36"/>
        </w:rPr>
        <w:t>过程中</w:t>
      </w:r>
      <w:r w:rsidR="00193D8D">
        <w:rPr>
          <w:rFonts w:ascii="仿宋" w:eastAsia="仿宋" w:hAnsi="仿宋" w:cs="Times New Roman" w:hint="eastAsia"/>
          <w:sz w:val="36"/>
          <w:szCs w:val="36"/>
        </w:rPr>
        <w:t>，德国</w:t>
      </w:r>
      <w:r w:rsidR="004C5AEE" w:rsidRPr="00DD41D9">
        <w:rPr>
          <w:rFonts w:ascii="仿宋" w:eastAsia="仿宋" w:hAnsi="仿宋" w:cs="Times New Roman" w:hint="eastAsia"/>
          <w:sz w:val="36"/>
          <w:szCs w:val="36"/>
        </w:rPr>
        <w:t>“</w:t>
      </w:r>
      <w:r w:rsidRPr="00DD41D9">
        <w:rPr>
          <w:rFonts w:ascii="仿宋" w:eastAsia="仿宋" w:hAnsi="仿宋" w:cs="Times New Roman" w:hint="eastAsia"/>
          <w:sz w:val="36"/>
          <w:szCs w:val="36"/>
        </w:rPr>
        <w:t>主动出</w:t>
      </w:r>
      <w:r w:rsidR="004C5AEE" w:rsidRPr="00DD41D9">
        <w:rPr>
          <w:rFonts w:ascii="仿宋" w:eastAsia="仿宋" w:hAnsi="仿宋" w:cs="Times New Roman" w:hint="eastAsia"/>
          <w:sz w:val="36"/>
          <w:szCs w:val="36"/>
        </w:rPr>
        <w:t>击”</w:t>
      </w:r>
      <w:r w:rsidR="00193D8D">
        <w:rPr>
          <w:rFonts w:ascii="仿宋" w:eastAsia="仿宋" w:hAnsi="仿宋" w:cs="Times New Roman" w:hint="eastAsia"/>
          <w:sz w:val="36"/>
          <w:szCs w:val="36"/>
        </w:rPr>
        <w:t>，日本</w:t>
      </w:r>
      <w:r w:rsidR="004C5AEE" w:rsidRPr="00DD41D9">
        <w:rPr>
          <w:rFonts w:ascii="仿宋" w:eastAsia="仿宋" w:hAnsi="仿宋" w:cs="Times New Roman" w:hint="eastAsia"/>
          <w:sz w:val="36"/>
          <w:szCs w:val="36"/>
        </w:rPr>
        <w:t>“被动等待”</w:t>
      </w:r>
      <w:r w:rsidR="00B94FA2">
        <w:rPr>
          <w:rFonts w:ascii="仿宋" w:eastAsia="仿宋" w:hAnsi="仿宋" w:cs="Times New Roman" w:hint="eastAsia"/>
          <w:sz w:val="36"/>
          <w:szCs w:val="36"/>
        </w:rPr>
        <w:t>。</w:t>
      </w:r>
      <w:r w:rsidR="00193D8D" w:rsidRPr="00DD41D9">
        <w:rPr>
          <w:rFonts w:ascii="仿宋" w:eastAsia="仿宋" w:hAnsi="仿宋" w:cs="Times New Roman" w:hint="eastAsia"/>
          <w:sz w:val="36"/>
          <w:szCs w:val="36"/>
        </w:rPr>
        <w:t>“广场协议”</w:t>
      </w:r>
      <w:r w:rsidR="002849A8">
        <w:rPr>
          <w:rFonts w:ascii="仿宋" w:eastAsia="仿宋" w:hAnsi="仿宋" w:cs="Times New Roman" w:hint="eastAsia"/>
          <w:sz w:val="36"/>
          <w:szCs w:val="36"/>
        </w:rPr>
        <w:t>之</w:t>
      </w:r>
      <w:r w:rsidR="00193D8D" w:rsidRPr="00DD41D9">
        <w:rPr>
          <w:rFonts w:ascii="仿宋" w:eastAsia="仿宋" w:hAnsi="仿宋" w:cs="Times New Roman" w:hint="eastAsia"/>
          <w:sz w:val="36"/>
          <w:szCs w:val="36"/>
        </w:rPr>
        <w:t>后三年</w:t>
      </w:r>
      <w:r w:rsidR="00193D8D">
        <w:rPr>
          <w:rFonts w:ascii="仿宋" w:eastAsia="仿宋" w:hAnsi="仿宋" w:cs="Times New Roman" w:hint="eastAsia"/>
          <w:sz w:val="36"/>
          <w:szCs w:val="36"/>
        </w:rPr>
        <w:t>左右</w:t>
      </w:r>
      <w:r w:rsidR="00193D8D" w:rsidRPr="00DD41D9">
        <w:rPr>
          <w:rFonts w:ascii="仿宋" w:eastAsia="仿宋" w:hAnsi="仿宋" w:cs="Times New Roman" w:hint="eastAsia"/>
          <w:sz w:val="36"/>
          <w:szCs w:val="36"/>
        </w:rPr>
        <w:t>，日元和马克分别升值</w:t>
      </w:r>
      <w:r w:rsidR="00193D8D" w:rsidRPr="000A12D9">
        <w:rPr>
          <w:rFonts w:ascii="Times New Roman" w:eastAsia="仿宋" w:hAnsi="Times New Roman" w:cs="Times New Roman"/>
          <w:sz w:val="36"/>
          <w:szCs w:val="36"/>
        </w:rPr>
        <w:t>92%</w:t>
      </w:r>
      <w:r w:rsidR="00193D8D" w:rsidRPr="000A12D9">
        <w:rPr>
          <w:rFonts w:ascii="Times New Roman" w:eastAsia="仿宋" w:hAnsi="Times New Roman" w:cs="Times New Roman"/>
          <w:sz w:val="36"/>
          <w:szCs w:val="36"/>
        </w:rPr>
        <w:t>、</w:t>
      </w:r>
      <w:r w:rsidR="00193D8D">
        <w:rPr>
          <w:rFonts w:ascii="Times New Roman" w:eastAsia="仿宋" w:hAnsi="Times New Roman" w:cs="Times New Roman"/>
          <w:sz w:val="36"/>
          <w:szCs w:val="36"/>
        </w:rPr>
        <w:t>62</w:t>
      </w:r>
      <w:r w:rsidR="00193D8D" w:rsidRPr="000A12D9">
        <w:rPr>
          <w:rFonts w:ascii="Times New Roman" w:eastAsia="仿宋" w:hAnsi="Times New Roman" w:cs="Times New Roman"/>
          <w:sz w:val="36"/>
          <w:szCs w:val="36"/>
        </w:rPr>
        <w:t>%</w:t>
      </w:r>
      <w:r w:rsidR="00193D8D" w:rsidRPr="00DD41D9">
        <w:rPr>
          <w:rFonts w:ascii="仿宋" w:eastAsia="仿宋" w:hAnsi="仿宋" w:cs="Times New Roman" w:hint="eastAsia"/>
          <w:sz w:val="36"/>
          <w:szCs w:val="36"/>
        </w:rPr>
        <w:t>。</w:t>
      </w:r>
      <w:r w:rsidR="003234B4">
        <w:rPr>
          <w:rFonts w:ascii="黑体" w:eastAsia="黑体" w:hAnsi="黑体" w:cs="Times New Roman" w:hint="eastAsia"/>
          <w:sz w:val="36"/>
          <w:szCs w:val="36"/>
        </w:rPr>
        <w:t>因此，</w:t>
      </w:r>
      <w:r w:rsidR="000F6D60" w:rsidRPr="00D97930">
        <w:rPr>
          <w:rFonts w:ascii="黑体" w:eastAsia="黑体" w:hAnsi="黑体" w:cs="Times New Roman" w:hint="eastAsia"/>
          <w:sz w:val="36"/>
          <w:szCs w:val="36"/>
        </w:rPr>
        <w:t>中美贸易摩擦下，</w:t>
      </w:r>
      <w:r w:rsidR="005966DB" w:rsidRPr="005966DB">
        <w:rPr>
          <w:rFonts w:ascii="黑体" w:eastAsia="黑体" w:hAnsi="黑体" w:cs="Times New Roman" w:hint="eastAsia"/>
          <w:sz w:val="36"/>
          <w:szCs w:val="36"/>
        </w:rPr>
        <w:t>应对人民币升值的外部压力，</w:t>
      </w:r>
      <w:r w:rsidR="00C20106" w:rsidRPr="009E1566">
        <w:rPr>
          <w:rFonts w:ascii="黑体" w:eastAsia="黑体" w:hAnsi="黑体" w:cs="Times New Roman" w:hint="eastAsia"/>
          <w:sz w:val="36"/>
          <w:szCs w:val="36"/>
        </w:rPr>
        <w:t>我国</w:t>
      </w:r>
      <w:r w:rsidR="00150975" w:rsidRPr="009E1566">
        <w:rPr>
          <w:rFonts w:ascii="黑体" w:eastAsia="黑体" w:hAnsi="黑体" w:cs="Times New Roman" w:hint="eastAsia"/>
          <w:sz w:val="36"/>
          <w:szCs w:val="36"/>
        </w:rPr>
        <w:lastRenderedPageBreak/>
        <w:t>货币政策要掌握调控主动权，增强货币政策在</w:t>
      </w:r>
      <w:r w:rsidR="002849A8">
        <w:rPr>
          <w:rFonts w:ascii="黑体" w:eastAsia="黑体" w:hAnsi="黑体" w:cs="Times New Roman" w:hint="eastAsia"/>
          <w:sz w:val="36"/>
          <w:szCs w:val="36"/>
        </w:rPr>
        <w:t>人民</w:t>
      </w:r>
      <w:r w:rsidR="00150975" w:rsidRPr="009E1566">
        <w:rPr>
          <w:rFonts w:ascii="黑体" w:eastAsia="黑体" w:hAnsi="黑体" w:cs="Times New Roman" w:hint="eastAsia"/>
          <w:sz w:val="36"/>
          <w:szCs w:val="36"/>
        </w:rPr>
        <w:t>币升值过程中的</w:t>
      </w:r>
      <w:r w:rsidR="00150975" w:rsidRPr="009E1566">
        <w:rPr>
          <w:rFonts w:ascii="黑体" w:eastAsia="黑体" w:hAnsi="黑体" w:cs="Times New Roman"/>
          <w:sz w:val="36"/>
          <w:szCs w:val="36"/>
        </w:rPr>
        <w:t>主动性、渐进性和可控性，</w:t>
      </w:r>
      <w:r w:rsidR="00150975" w:rsidRPr="009E1566">
        <w:rPr>
          <w:rFonts w:ascii="黑体" w:eastAsia="黑体" w:hAnsi="黑体" w:cs="Times New Roman" w:hint="eastAsia"/>
          <w:sz w:val="36"/>
          <w:szCs w:val="36"/>
        </w:rPr>
        <w:t>实现主动渐进升值，而非被动大幅升值。</w:t>
      </w:r>
    </w:p>
    <w:p w:rsidR="000B461D" w:rsidRPr="002C685D" w:rsidRDefault="00B25F1A" w:rsidP="002C685D">
      <w:pPr>
        <w:spacing w:line="360" w:lineRule="auto"/>
        <w:ind w:firstLine="720"/>
        <w:rPr>
          <w:rFonts w:ascii="黑体" w:eastAsia="黑体" w:hAnsi="黑体" w:cs="Times New Roman"/>
          <w:sz w:val="36"/>
          <w:szCs w:val="36"/>
        </w:rPr>
      </w:pPr>
      <w:r w:rsidRPr="001C109F">
        <w:rPr>
          <w:rFonts w:ascii="黑体" w:eastAsia="黑体" w:hAnsi="黑体" w:cs="Times New Roman" w:hint="eastAsia"/>
          <w:sz w:val="36"/>
          <w:szCs w:val="36"/>
        </w:rPr>
        <w:t>货币政策要有独立性</w:t>
      </w:r>
      <w:r w:rsidR="00193D8D" w:rsidRPr="001C109F">
        <w:rPr>
          <w:rFonts w:ascii="黑体" w:eastAsia="黑体" w:hAnsi="黑体" w:cs="Times New Roman" w:hint="eastAsia"/>
          <w:sz w:val="36"/>
          <w:szCs w:val="36"/>
        </w:rPr>
        <w:t>。</w:t>
      </w:r>
      <w:r w:rsidR="009E1566">
        <w:rPr>
          <w:rFonts w:ascii="仿宋" w:eastAsia="仿宋" w:hAnsi="仿宋" w:cs="Times New Roman" w:hint="eastAsia"/>
          <w:sz w:val="36"/>
          <w:szCs w:val="36"/>
        </w:rPr>
        <w:t>“</w:t>
      </w:r>
      <w:r w:rsidR="009D089A" w:rsidRPr="00DD41D9">
        <w:rPr>
          <w:rFonts w:ascii="仿宋" w:eastAsia="仿宋" w:hAnsi="仿宋" w:cs="Times New Roman" w:hint="eastAsia"/>
          <w:sz w:val="36"/>
          <w:szCs w:val="36"/>
        </w:rPr>
        <w:t>卢</w:t>
      </w:r>
      <w:r w:rsidR="00A84A62" w:rsidRPr="00DD41D9">
        <w:rPr>
          <w:rFonts w:ascii="仿宋" w:eastAsia="仿宋" w:hAnsi="仿宋" w:cs="Times New Roman" w:hint="eastAsia"/>
          <w:sz w:val="36"/>
          <w:szCs w:val="36"/>
        </w:rPr>
        <w:t>浮宫协议</w:t>
      </w:r>
      <w:r w:rsidR="009E1566">
        <w:rPr>
          <w:rFonts w:ascii="仿宋" w:eastAsia="仿宋" w:hAnsi="仿宋" w:cs="Times New Roman" w:hint="eastAsia"/>
          <w:sz w:val="36"/>
          <w:szCs w:val="36"/>
        </w:rPr>
        <w:t>”</w:t>
      </w:r>
      <w:r w:rsidR="009D089A" w:rsidRPr="00DD41D9">
        <w:rPr>
          <w:rFonts w:ascii="仿宋" w:eastAsia="仿宋" w:hAnsi="仿宋" w:cs="Times New Roman" w:hint="eastAsia"/>
          <w:sz w:val="36"/>
          <w:szCs w:val="36"/>
        </w:rPr>
        <w:t>要求日本和德国</w:t>
      </w:r>
      <w:r w:rsidR="001C109F">
        <w:rPr>
          <w:rFonts w:ascii="仿宋" w:eastAsia="仿宋" w:hAnsi="仿宋" w:cs="Times New Roman" w:hint="eastAsia"/>
          <w:sz w:val="36"/>
          <w:szCs w:val="36"/>
        </w:rPr>
        <w:t>下调</w:t>
      </w:r>
      <w:r w:rsidR="00A84A62" w:rsidRPr="00DD41D9">
        <w:rPr>
          <w:rFonts w:ascii="仿宋" w:eastAsia="仿宋" w:hAnsi="仿宋" w:cs="Times New Roman" w:hint="eastAsia"/>
          <w:sz w:val="36"/>
          <w:szCs w:val="36"/>
        </w:rPr>
        <w:t>利率</w:t>
      </w:r>
      <w:r w:rsidR="001C109F">
        <w:rPr>
          <w:rFonts w:ascii="仿宋" w:eastAsia="仿宋" w:hAnsi="仿宋" w:cs="Times New Roman" w:hint="eastAsia"/>
          <w:sz w:val="36"/>
          <w:szCs w:val="36"/>
        </w:rPr>
        <w:t>，</w:t>
      </w:r>
      <w:r w:rsidR="0024246E" w:rsidRPr="00DD41D9">
        <w:rPr>
          <w:rFonts w:ascii="仿宋" w:eastAsia="仿宋" w:hAnsi="仿宋" w:cs="Times New Roman" w:hint="eastAsia"/>
          <w:sz w:val="36"/>
          <w:szCs w:val="36"/>
        </w:rPr>
        <w:t>日本服从外部均衡，摒弃依据国内实际情况制定货币政策的独立性，催生经济泡沫；德国服从内部均衡，依据国内实际情况上调</w:t>
      </w:r>
      <w:r w:rsidR="00883685" w:rsidRPr="00DD41D9">
        <w:rPr>
          <w:rFonts w:ascii="仿宋" w:eastAsia="仿宋" w:hAnsi="仿宋" w:cs="Times New Roman" w:hint="eastAsia"/>
          <w:sz w:val="36"/>
          <w:szCs w:val="36"/>
        </w:rPr>
        <w:t>贴现率，</w:t>
      </w:r>
      <w:r w:rsidR="001C109F">
        <w:rPr>
          <w:rFonts w:ascii="仿宋" w:eastAsia="仿宋" w:hAnsi="仿宋" w:cs="Times New Roman" w:hint="eastAsia"/>
          <w:sz w:val="36"/>
          <w:szCs w:val="36"/>
        </w:rPr>
        <w:t>经济运行平稳</w:t>
      </w:r>
      <w:r w:rsidR="00883685" w:rsidRPr="00DD41D9">
        <w:rPr>
          <w:rFonts w:ascii="仿宋" w:eastAsia="仿宋" w:hAnsi="仿宋" w:cs="Times New Roman" w:hint="eastAsia"/>
          <w:sz w:val="36"/>
          <w:szCs w:val="36"/>
        </w:rPr>
        <w:t>。</w:t>
      </w:r>
      <w:r w:rsidR="003234B4" w:rsidRPr="003234B4">
        <w:rPr>
          <w:rFonts w:ascii="黑体" w:eastAsia="黑体" w:hAnsi="黑体" w:cs="Times New Roman" w:hint="eastAsia"/>
          <w:sz w:val="36"/>
          <w:szCs w:val="36"/>
        </w:rPr>
        <w:t>因此，</w:t>
      </w:r>
      <w:r w:rsidR="0024246E" w:rsidRPr="00D97930">
        <w:rPr>
          <w:rFonts w:ascii="黑体" w:eastAsia="黑体" w:hAnsi="黑体" w:cs="Times New Roman" w:hint="eastAsia"/>
          <w:sz w:val="36"/>
          <w:szCs w:val="36"/>
        </w:rPr>
        <w:t>中美贸易摩擦下，</w:t>
      </w:r>
      <w:r w:rsidR="0024246E" w:rsidRPr="009E1566">
        <w:rPr>
          <w:rFonts w:ascii="黑体" w:eastAsia="黑体" w:hAnsi="黑体" w:cs="Times New Roman" w:hint="eastAsia"/>
          <w:sz w:val="36"/>
          <w:szCs w:val="36"/>
        </w:rPr>
        <w:t>我国要坚持国内的货币政策目标，不应完全受制于国际经济政策，当国内货币政策目标与国际货币政策协调出现矛盾时，要以国内货币政策为主。</w:t>
      </w:r>
    </w:p>
    <w:p w:rsidR="00650E0A" w:rsidRPr="00DD41D9" w:rsidRDefault="00650E0A" w:rsidP="00650E0A">
      <w:pPr>
        <w:spacing w:line="360" w:lineRule="auto"/>
        <w:ind w:firstLineChars="200" w:firstLine="723"/>
        <w:outlineLvl w:val="1"/>
        <w:rPr>
          <w:rFonts w:ascii="楷体_GB2312" w:eastAsia="楷体_GB2312" w:hAnsi="楷体"/>
          <w:b/>
          <w:sz w:val="36"/>
          <w:szCs w:val="36"/>
        </w:rPr>
      </w:pPr>
      <w:r w:rsidRPr="00DD41D9">
        <w:rPr>
          <w:rFonts w:ascii="楷体_GB2312" w:eastAsia="楷体_GB2312" w:hAnsi="楷体" w:hint="eastAsia"/>
          <w:b/>
          <w:sz w:val="36"/>
          <w:szCs w:val="36"/>
        </w:rPr>
        <w:t>（</w:t>
      </w:r>
      <w:r>
        <w:rPr>
          <w:rFonts w:ascii="楷体_GB2312" w:eastAsia="楷体_GB2312" w:hAnsi="楷体" w:hint="eastAsia"/>
          <w:b/>
          <w:sz w:val="36"/>
          <w:szCs w:val="36"/>
        </w:rPr>
        <w:t>三</w:t>
      </w:r>
      <w:r w:rsidRPr="00DD41D9">
        <w:rPr>
          <w:rFonts w:ascii="楷体_GB2312" w:eastAsia="楷体_GB2312" w:hAnsi="楷体" w:hint="eastAsia"/>
          <w:b/>
          <w:sz w:val="36"/>
          <w:szCs w:val="36"/>
        </w:rPr>
        <w:t>）</w:t>
      </w:r>
      <w:r>
        <w:rPr>
          <w:rFonts w:ascii="楷体_GB2312" w:eastAsia="楷体_GB2312" w:hAnsi="楷体" w:hint="eastAsia"/>
          <w:b/>
          <w:sz w:val="36"/>
          <w:szCs w:val="36"/>
        </w:rPr>
        <w:t>财政政策</w:t>
      </w:r>
      <w:r w:rsidRPr="00DD41D9">
        <w:rPr>
          <w:rFonts w:ascii="楷体_GB2312" w:eastAsia="楷体_GB2312" w:hAnsi="楷体" w:hint="eastAsia"/>
          <w:b/>
          <w:sz w:val="36"/>
          <w:szCs w:val="36"/>
        </w:rPr>
        <w:t>要</w:t>
      </w:r>
      <w:r>
        <w:rPr>
          <w:rFonts w:ascii="楷体_GB2312" w:eastAsia="楷体_GB2312" w:hAnsi="楷体" w:hint="eastAsia"/>
          <w:b/>
          <w:sz w:val="36"/>
          <w:szCs w:val="36"/>
        </w:rPr>
        <w:t>与货币政策</w:t>
      </w:r>
      <w:r w:rsidR="001F4FA3">
        <w:rPr>
          <w:rFonts w:ascii="楷体_GB2312" w:eastAsia="楷体_GB2312" w:hAnsi="楷体" w:hint="eastAsia"/>
          <w:b/>
          <w:sz w:val="36"/>
          <w:szCs w:val="36"/>
        </w:rPr>
        <w:t>功能互补</w:t>
      </w:r>
    </w:p>
    <w:p w:rsidR="00684C3A" w:rsidRPr="006B0EA0" w:rsidRDefault="00650E0A" w:rsidP="006B0EA0">
      <w:pPr>
        <w:spacing w:line="360" w:lineRule="auto"/>
        <w:ind w:firstLineChars="200" w:firstLine="720"/>
        <w:rPr>
          <w:rFonts w:ascii="黑体" w:eastAsia="黑体" w:hAnsi="黑体" w:cs="Times New Roman"/>
          <w:sz w:val="36"/>
          <w:szCs w:val="36"/>
        </w:rPr>
      </w:pPr>
      <w:r w:rsidRPr="004C4967">
        <w:rPr>
          <w:rFonts w:ascii="黑体" w:eastAsia="黑体" w:hAnsi="黑体" w:cs="Times New Roman" w:hint="eastAsia"/>
          <w:sz w:val="36"/>
          <w:szCs w:val="36"/>
        </w:rPr>
        <w:t>灵活运用</w:t>
      </w:r>
      <w:r w:rsidR="009A2F6A" w:rsidRPr="004C4967">
        <w:rPr>
          <w:rFonts w:ascii="黑体" w:eastAsia="黑体" w:hAnsi="黑体" w:cs="Times New Roman" w:hint="eastAsia"/>
          <w:sz w:val="36"/>
          <w:szCs w:val="36"/>
        </w:rPr>
        <w:t>财政</w:t>
      </w:r>
      <w:r w:rsidRPr="004C4967">
        <w:rPr>
          <w:rFonts w:ascii="黑体" w:eastAsia="黑体" w:hAnsi="黑体" w:cs="Times New Roman" w:hint="eastAsia"/>
          <w:sz w:val="36"/>
          <w:szCs w:val="36"/>
        </w:rPr>
        <w:t>政策与</w:t>
      </w:r>
      <w:r w:rsidR="009A2F6A" w:rsidRPr="004C4967">
        <w:rPr>
          <w:rFonts w:ascii="黑体" w:eastAsia="黑体" w:hAnsi="黑体" w:cs="Times New Roman" w:hint="eastAsia"/>
          <w:sz w:val="36"/>
          <w:szCs w:val="36"/>
        </w:rPr>
        <w:t>货币</w:t>
      </w:r>
      <w:r w:rsidRPr="004C4967">
        <w:rPr>
          <w:rFonts w:ascii="黑体" w:eastAsia="黑体" w:hAnsi="黑体" w:cs="Times New Roman" w:hint="eastAsia"/>
          <w:sz w:val="36"/>
          <w:szCs w:val="36"/>
        </w:rPr>
        <w:t>政策的组合，避免形成过度宽松或者过度紧缩的宏观调控力度。</w:t>
      </w:r>
      <w:r w:rsidR="005966DB" w:rsidRPr="005966DB">
        <w:rPr>
          <w:rFonts w:ascii="仿宋" w:eastAsia="仿宋" w:hAnsi="仿宋" w:cs="Times New Roman" w:hint="eastAsia"/>
          <w:sz w:val="36"/>
          <w:szCs w:val="36"/>
        </w:rPr>
        <w:t>在应对</w:t>
      </w:r>
      <w:r w:rsidR="003234B4" w:rsidRPr="003234B4">
        <w:rPr>
          <w:rFonts w:ascii="仿宋" w:eastAsia="仿宋" w:hAnsi="仿宋" w:cs="Times New Roman" w:hint="eastAsia"/>
          <w:sz w:val="36"/>
          <w:szCs w:val="36"/>
        </w:rPr>
        <w:t>贸易摩擦</w:t>
      </w:r>
      <w:r w:rsidR="005966DB">
        <w:rPr>
          <w:rFonts w:ascii="仿宋" w:eastAsia="仿宋" w:hAnsi="仿宋" w:cs="Times New Roman" w:hint="eastAsia"/>
          <w:sz w:val="36"/>
          <w:szCs w:val="36"/>
        </w:rPr>
        <w:t>的过程中</w:t>
      </w:r>
      <w:r w:rsidR="003234B4" w:rsidRPr="003234B4">
        <w:rPr>
          <w:rFonts w:ascii="仿宋" w:eastAsia="仿宋" w:hAnsi="仿宋" w:cs="Times New Roman" w:hint="eastAsia"/>
          <w:sz w:val="36"/>
          <w:szCs w:val="36"/>
        </w:rPr>
        <w:t>，</w:t>
      </w:r>
      <w:r w:rsidRPr="00DD41D9">
        <w:rPr>
          <w:rFonts w:ascii="仿宋" w:eastAsia="仿宋" w:hAnsi="仿宋" w:cs="Times New Roman" w:hint="eastAsia"/>
          <w:sz w:val="36"/>
          <w:szCs w:val="36"/>
        </w:rPr>
        <w:t>德国实行“松紧</w:t>
      </w:r>
      <w:r>
        <w:rPr>
          <w:rFonts w:ascii="仿宋" w:eastAsia="仿宋" w:hAnsi="仿宋" w:cs="Times New Roman" w:hint="eastAsia"/>
          <w:sz w:val="36"/>
          <w:szCs w:val="36"/>
        </w:rPr>
        <w:t>适度”</w:t>
      </w:r>
      <w:r w:rsidRPr="00DD41D9">
        <w:rPr>
          <w:rFonts w:ascii="仿宋" w:eastAsia="仿宋" w:hAnsi="仿宋" w:cs="Times New Roman" w:hint="eastAsia"/>
          <w:sz w:val="36"/>
          <w:szCs w:val="36"/>
        </w:rPr>
        <w:t>政策组合，</w:t>
      </w:r>
      <w:r>
        <w:rPr>
          <w:rFonts w:ascii="仿宋" w:eastAsia="仿宋" w:hAnsi="仿宋" w:cs="Times New Roman" w:hint="eastAsia"/>
          <w:sz w:val="36"/>
          <w:szCs w:val="36"/>
        </w:rPr>
        <w:t>通过下调利率对冲马克升值影响的同时，</w:t>
      </w:r>
      <w:r w:rsidR="003234B4">
        <w:rPr>
          <w:rFonts w:ascii="仿宋" w:eastAsia="仿宋" w:hAnsi="仿宋" w:cs="Times New Roman" w:hint="eastAsia"/>
          <w:sz w:val="36"/>
          <w:szCs w:val="36"/>
        </w:rPr>
        <w:t>通过</w:t>
      </w:r>
      <w:r>
        <w:rPr>
          <w:rFonts w:ascii="仿宋" w:eastAsia="仿宋" w:hAnsi="仿宋" w:cs="Times New Roman" w:hint="eastAsia"/>
          <w:sz w:val="36"/>
          <w:szCs w:val="36"/>
        </w:rPr>
        <w:t>实施适度的财政政策</w:t>
      </w:r>
      <w:r w:rsidRPr="00DD41D9">
        <w:rPr>
          <w:rFonts w:ascii="仿宋" w:eastAsia="仿宋" w:hAnsi="仿宋" w:cs="Times New Roman" w:hint="eastAsia"/>
          <w:sz w:val="36"/>
          <w:szCs w:val="36"/>
        </w:rPr>
        <w:t>，</w:t>
      </w:r>
      <w:r>
        <w:rPr>
          <w:rFonts w:ascii="仿宋" w:eastAsia="仿宋" w:hAnsi="仿宋" w:cs="Times New Roman" w:hint="eastAsia"/>
          <w:sz w:val="36"/>
          <w:szCs w:val="36"/>
        </w:rPr>
        <w:t>保持宏观调控力度总体</w:t>
      </w:r>
      <w:r w:rsidRPr="00DD41D9">
        <w:rPr>
          <w:rFonts w:ascii="仿宋" w:eastAsia="仿宋" w:hAnsi="仿宋" w:cs="Times New Roman" w:hint="eastAsia"/>
          <w:sz w:val="36"/>
          <w:szCs w:val="36"/>
        </w:rPr>
        <w:t>适度。日本实行“双松”政策组合，实施宽松</w:t>
      </w:r>
      <w:r>
        <w:rPr>
          <w:rFonts w:ascii="仿宋" w:eastAsia="仿宋" w:hAnsi="仿宋" w:cs="Times New Roman" w:hint="eastAsia"/>
          <w:sz w:val="36"/>
          <w:szCs w:val="36"/>
        </w:rPr>
        <w:t>的货币政策</w:t>
      </w:r>
      <w:r w:rsidRPr="00DD41D9">
        <w:rPr>
          <w:rFonts w:ascii="仿宋" w:eastAsia="仿宋" w:hAnsi="仿宋" w:cs="Times New Roman" w:hint="eastAsia"/>
          <w:sz w:val="36"/>
          <w:szCs w:val="36"/>
        </w:rPr>
        <w:t>叠加扩张性财政政策，宏观调控力度过度宽松，</w:t>
      </w:r>
      <w:r>
        <w:rPr>
          <w:rFonts w:ascii="仿宋" w:eastAsia="仿宋" w:hAnsi="仿宋" w:cs="Times New Roman" w:hint="eastAsia"/>
          <w:sz w:val="36"/>
          <w:szCs w:val="36"/>
        </w:rPr>
        <w:t>形成经济泡沫；然后实施</w:t>
      </w:r>
      <w:r w:rsidRPr="00DD41D9">
        <w:rPr>
          <w:rFonts w:ascii="仿宋" w:eastAsia="仿宋" w:hAnsi="仿宋" w:cs="Times New Roman" w:hint="eastAsia"/>
          <w:sz w:val="36"/>
          <w:szCs w:val="36"/>
        </w:rPr>
        <w:t>过度紧缩的货币政策，导致经济泡沫破裂。</w:t>
      </w:r>
      <w:r w:rsidRPr="008F4E91">
        <w:rPr>
          <w:rFonts w:ascii="黑体" w:eastAsia="黑体" w:hAnsi="黑体" w:cs="Times New Roman" w:hint="eastAsia"/>
          <w:sz w:val="36"/>
          <w:szCs w:val="36"/>
        </w:rPr>
        <w:t>因此，</w:t>
      </w:r>
      <w:r w:rsidRPr="00D97930">
        <w:rPr>
          <w:rFonts w:ascii="黑体" w:eastAsia="黑体" w:hAnsi="黑体" w:cs="Times New Roman" w:hint="eastAsia"/>
          <w:sz w:val="36"/>
          <w:szCs w:val="36"/>
        </w:rPr>
        <w:t>中美贸易摩擦下，</w:t>
      </w:r>
      <w:r w:rsidRPr="009E1566">
        <w:rPr>
          <w:rFonts w:ascii="黑体" w:eastAsia="黑体" w:hAnsi="黑体" w:cs="Times New Roman" w:hint="eastAsia"/>
          <w:sz w:val="36"/>
          <w:szCs w:val="36"/>
        </w:rPr>
        <w:t>我国宏观调控政策</w:t>
      </w:r>
      <w:r w:rsidR="00A36A94">
        <w:rPr>
          <w:rFonts w:ascii="黑体" w:eastAsia="黑体" w:hAnsi="黑体" w:cs="Times New Roman" w:hint="eastAsia"/>
          <w:sz w:val="36"/>
          <w:szCs w:val="36"/>
        </w:rPr>
        <w:t>要</w:t>
      </w:r>
      <w:r w:rsidRPr="009E1566">
        <w:rPr>
          <w:rFonts w:ascii="黑体" w:eastAsia="黑体" w:hAnsi="黑体" w:cs="Times New Roman" w:hint="eastAsia"/>
          <w:sz w:val="36"/>
          <w:szCs w:val="36"/>
        </w:rPr>
        <w:t>避免“双松”或“双紧”政策组合，要实行“松紧</w:t>
      </w:r>
      <w:r w:rsidR="00A36A94">
        <w:rPr>
          <w:rFonts w:ascii="黑体" w:eastAsia="黑体" w:hAnsi="黑体" w:cs="Times New Roman" w:hint="eastAsia"/>
          <w:sz w:val="36"/>
          <w:szCs w:val="36"/>
        </w:rPr>
        <w:t>适度</w:t>
      </w:r>
      <w:r w:rsidRPr="009E1566">
        <w:rPr>
          <w:rFonts w:ascii="黑体" w:eastAsia="黑体" w:hAnsi="黑体" w:cs="Times New Roman" w:hint="eastAsia"/>
          <w:sz w:val="36"/>
          <w:szCs w:val="36"/>
        </w:rPr>
        <w:t>”政策</w:t>
      </w:r>
      <w:r w:rsidRPr="009E1566">
        <w:rPr>
          <w:rFonts w:ascii="黑体" w:eastAsia="黑体" w:hAnsi="黑体" w:cs="Times New Roman" w:hint="eastAsia"/>
          <w:sz w:val="36"/>
          <w:szCs w:val="36"/>
        </w:rPr>
        <w:lastRenderedPageBreak/>
        <w:t>组合，规避政策效力叠加，促进宏观调控政策功能互补，既能保持物价稳定又能保障经济稳定增长。</w:t>
      </w:r>
    </w:p>
    <w:p w:rsidR="006E71F1" w:rsidRPr="006E71F1" w:rsidRDefault="006E71F1" w:rsidP="00296CE7">
      <w:pPr>
        <w:spacing w:line="360" w:lineRule="auto"/>
        <w:rPr>
          <w:rFonts w:ascii="仿宋" w:eastAsia="仿宋" w:hAnsi="仿宋" w:cs="Times New Roman"/>
          <w:sz w:val="36"/>
          <w:szCs w:val="36"/>
        </w:rPr>
      </w:pPr>
    </w:p>
    <w:sectPr w:rsidR="006E71F1" w:rsidRPr="006E71F1" w:rsidSect="00F96DDE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07B" w:rsidRDefault="00ED507B" w:rsidP="00F02F00">
      <w:r>
        <w:separator/>
      </w:r>
    </w:p>
  </w:endnote>
  <w:endnote w:type="continuationSeparator" w:id="0">
    <w:p w:rsidR="00ED507B" w:rsidRDefault="00ED507B" w:rsidP="00F02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LF-32769-4-14961519+ZKXH5A-131">
    <w:altName w:val="Times New Roman"/>
    <w:panose1 w:val="00000000000000000000"/>
    <w:charset w:val="00"/>
    <w:family w:val="roman"/>
    <w:notTrueType/>
    <w:pitch w:val="default"/>
  </w:font>
  <w:font w:name="DLF-3-0-260511936+ZKXH5A-137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99372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:rsidR="009F7CDF" w:rsidRPr="00424401" w:rsidRDefault="009F7CDF">
        <w:pPr>
          <w:pStyle w:val="a8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424401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424401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424401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615A81" w:rsidRPr="00615A81">
          <w:rPr>
            <w:rFonts w:ascii="Times New Roman" w:hAnsi="Times New Roman" w:cs="Times New Roman"/>
            <w:noProof/>
            <w:sz w:val="21"/>
            <w:szCs w:val="21"/>
            <w:lang w:val="zh-CN"/>
          </w:rPr>
          <w:t>5</w:t>
        </w:r>
        <w:r w:rsidRPr="00424401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:rsidR="009F7CDF" w:rsidRDefault="009F7CD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07B" w:rsidRDefault="00ED507B" w:rsidP="00F02F00">
      <w:r>
        <w:separator/>
      </w:r>
    </w:p>
  </w:footnote>
  <w:footnote w:type="continuationSeparator" w:id="0">
    <w:p w:rsidR="00ED507B" w:rsidRDefault="00ED507B" w:rsidP="00F02F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2BA"/>
    <w:rsid w:val="00003DF3"/>
    <w:rsid w:val="00021C1C"/>
    <w:rsid w:val="0002215A"/>
    <w:rsid w:val="000250BA"/>
    <w:rsid w:val="000274FF"/>
    <w:rsid w:val="00031077"/>
    <w:rsid w:val="00036274"/>
    <w:rsid w:val="00041385"/>
    <w:rsid w:val="00046387"/>
    <w:rsid w:val="000469FD"/>
    <w:rsid w:val="000562BB"/>
    <w:rsid w:val="000819BA"/>
    <w:rsid w:val="00087D9A"/>
    <w:rsid w:val="00093BF6"/>
    <w:rsid w:val="000A0B3F"/>
    <w:rsid w:val="000A0CB3"/>
    <w:rsid w:val="000A12D9"/>
    <w:rsid w:val="000A358B"/>
    <w:rsid w:val="000A53DE"/>
    <w:rsid w:val="000A5C92"/>
    <w:rsid w:val="000B461D"/>
    <w:rsid w:val="000C1E85"/>
    <w:rsid w:val="000C2E14"/>
    <w:rsid w:val="000C43AC"/>
    <w:rsid w:val="000D06DC"/>
    <w:rsid w:val="000D1EBD"/>
    <w:rsid w:val="000E0F1A"/>
    <w:rsid w:val="000E5A58"/>
    <w:rsid w:val="000F1255"/>
    <w:rsid w:val="000F32A9"/>
    <w:rsid w:val="000F6D60"/>
    <w:rsid w:val="001029CB"/>
    <w:rsid w:val="00107BC3"/>
    <w:rsid w:val="00111BC9"/>
    <w:rsid w:val="001143FB"/>
    <w:rsid w:val="00114AAF"/>
    <w:rsid w:val="00115C5C"/>
    <w:rsid w:val="00121D29"/>
    <w:rsid w:val="00122F97"/>
    <w:rsid w:val="001345DF"/>
    <w:rsid w:val="001362D5"/>
    <w:rsid w:val="00141DB8"/>
    <w:rsid w:val="00146108"/>
    <w:rsid w:val="00150975"/>
    <w:rsid w:val="001510D2"/>
    <w:rsid w:val="00151B97"/>
    <w:rsid w:val="0015264D"/>
    <w:rsid w:val="001613A3"/>
    <w:rsid w:val="00162BDF"/>
    <w:rsid w:val="00163FAB"/>
    <w:rsid w:val="00170E5B"/>
    <w:rsid w:val="00184DDE"/>
    <w:rsid w:val="0019100B"/>
    <w:rsid w:val="00193A75"/>
    <w:rsid w:val="00193D8D"/>
    <w:rsid w:val="00194678"/>
    <w:rsid w:val="00196154"/>
    <w:rsid w:val="001966FB"/>
    <w:rsid w:val="001A21C5"/>
    <w:rsid w:val="001C109F"/>
    <w:rsid w:val="001C27EF"/>
    <w:rsid w:val="001C3C04"/>
    <w:rsid w:val="001D0571"/>
    <w:rsid w:val="001D75A3"/>
    <w:rsid w:val="001D7E30"/>
    <w:rsid w:val="001E32EA"/>
    <w:rsid w:val="001E4E37"/>
    <w:rsid w:val="001E6804"/>
    <w:rsid w:val="001F01DC"/>
    <w:rsid w:val="001F1F9B"/>
    <w:rsid w:val="001F4FA3"/>
    <w:rsid w:val="001F6268"/>
    <w:rsid w:val="00200C37"/>
    <w:rsid w:val="00202368"/>
    <w:rsid w:val="00206068"/>
    <w:rsid w:val="002064DD"/>
    <w:rsid w:val="002076E8"/>
    <w:rsid w:val="00223DBE"/>
    <w:rsid w:val="0023092F"/>
    <w:rsid w:val="00233B04"/>
    <w:rsid w:val="0023536C"/>
    <w:rsid w:val="00241069"/>
    <w:rsid w:val="0024246E"/>
    <w:rsid w:val="00242F2A"/>
    <w:rsid w:val="00255D22"/>
    <w:rsid w:val="002622D2"/>
    <w:rsid w:val="002641D3"/>
    <w:rsid w:val="002849A8"/>
    <w:rsid w:val="0029259B"/>
    <w:rsid w:val="00295866"/>
    <w:rsid w:val="002958C0"/>
    <w:rsid w:val="00296CE7"/>
    <w:rsid w:val="002A04EF"/>
    <w:rsid w:val="002A2BA1"/>
    <w:rsid w:val="002A372A"/>
    <w:rsid w:val="002C685D"/>
    <w:rsid w:val="002D09C7"/>
    <w:rsid w:val="002D37F6"/>
    <w:rsid w:val="002D581A"/>
    <w:rsid w:val="002D6B53"/>
    <w:rsid w:val="002E04E7"/>
    <w:rsid w:val="002E3353"/>
    <w:rsid w:val="002E62D3"/>
    <w:rsid w:val="002F5306"/>
    <w:rsid w:val="003007D3"/>
    <w:rsid w:val="00304259"/>
    <w:rsid w:val="00306FB9"/>
    <w:rsid w:val="00312B88"/>
    <w:rsid w:val="00321898"/>
    <w:rsid w:val="003234B4"/>
    <w:rsid w:val="00340FAC"/>
    <w:rsid w:val="00345D52"/>
    <w:rsid w:val="00350893"/>
    <w:rsid w:val="0036084D"/>
    <w:rsid w:val="00362066"/>
    <w:rsid w:val="00363EC2"/>
    <w:rsid w:val="00384384"/>
    <w:rsid w:val="00394165"/>
    <w:rsid w:val="003941B0"/>
    <w:rsid w:val="0039752B"/>
    <w:rsid w:val="00397CE6"/>
    <w:rsid w:val="003B2758"/>
    <w:rsid w:val="003C005C"/>
    <w:rsid w:val="003C181C"/>
    <w:rsid w:val="003C418C"/>
    <w:rsid w:val="003C6983"/>
    <w:rsid w:val="003E1C41"/>
    <w:rsid w:val="003E6115"/>
    <w:rsid w:val="00401C95"/>
    <w:rsid w:val="00402ED8"/>
    <w:rsid w:val="00405FE3"/>
    <w:rsid w:val="0041160C"/>
    <w:rsid w:val="00411724"/>
    <w:rsid w:val="00420212"/>
    <w:rsid w:val="00424401"/>
    <w:rsid w:val="004250A9"/>
    <w:rsid w:val="0042578A"/>
    <w:rsid w:val="00426A2D"/>
    <w:rsid w:val="00426EBE"/>
    <w:rsid w:val="00430FA7"/>
    <w:rsid w:val="00431153"/>
    <w:rsid w:val="00437710"/>
    <w:rsid w:val="004407A9"/>
    <w:rsid w:val="004419CE"/>
    <w:rsid w:val="004444C2"/>
    <w:rsid w:val="00445132"/>
    <w:rsid w:val="00447E72"/>
    <w:rsid w:val="00456113"/>
    <w:rsid w:val="00463E68"/>
    <w:rsid w:val="0046567C"/>
    <w:rsid w:val="00465BC0"/>
    <w:rsid w:val="00466657"/>
    <w:rsid w:val="00466741"/>
    <w:rsid w:val="0047024F"/>
    <w:rsid w:val="0047176F"/>
    <w:rsid w:val="00477086"/>
    <w:rsid w:val="004A1EE2"/>
    <w:rsid w:val="004A3ED4"/>
    <w:rsid w:val="004A51BA"/>
    <w:rsid w:val="004A535C"/>
    <w:rsid w:val="004B08B3"/>
    <w:rsid w:val="004C2FFA"/>
    <w:rsid w:val="004C4967"/>
    <w:rsid w:val="004C4B8A"/>
    <w:rsid w:val="004C5693"/>
    <w:rsid w:val="004C5AEE"/>
    <w:rsid w:val="004C7486"/>
    <w:rsid w:val="004D4741"/>
    <w:rsid w:val="004F41C1"/>
    <w:rsid w:val="00502353"/>
    <w:rsid w:val="00505F08"/>
    <w:rsid w:val="00516189"/>
    <w:rsid w:val="00531BF1"/>
    <w:rsid w:val="00531EC0"/>
    <w:rsid w:val="00537DE9"/>
    <w:rsid w:val="00537EBB"/>
    <w:rsid w:val="0054047A"/>
    <w:rsid w:val="00540D7D"/>
    <w:rsid w:val="00541B72"/>
    <w:rsid w:val="00551A43"/>
    <w:rsid w:val="00553338"/>
    <w:rsid w:val="005545D7"/>
    <w:rsid w:val="00557278"/>
    <w:rsid w:val="005651A6"/>
    <w:rsid w:val="005677FC"/>
    <w:rsid w:val="00571661"/>
    <w:rsid w:val="00571D7D"/>
    <w:rsid w:val="00580EA6"/>
    <w:rsid w:val="005863CF"/>
    <w:rsid w:val="0058739F"/>
    <w:rsid w:val="005873DB"/>
    <w:rsid w:val="0059491D"/>
    <w:rsid w:val="005966DB"/>
    <w:rsid w:val="005A5EEB"/>
    <w:rsid w:val="005B030C"/>
    <w:rsid w:val="005B37E0"/>
    <w:rsid w:val="005B6132"/>
    <w:rsid w:val="005B75F6"/>
    <w:rsid w:val="005C093D"/>
    <w:rsid w:val="005C0A85"/>
    <w:rsid w:val="005C4422"/>
    <w:rsid w:val="005C48C3"/>
    <w:rsid w:val="005D336B"/>
    <w:rsid w:val="005D6CB0"/>
    <w:rsid w:val="005D7C67"/>
    <w:rsid w:val="005D7FF6"/>
    <w:rsid w:val="005E041A"/>
    <w:rsid w:val="005E336A"/>
    <w:rsid w:val="005E5438"/>
    <w:rsid w:val="005E56B3"/>
    <w:rsid w:val="005E7575"/>
    <w:rsid w:val="005F18F2"/>
    <w:rsid w:val="005F194C"/>
    <w:rsid w:val="00615A81"/>
    <w:rsid w:val="0062194C"/>
    <w:rsid w:val="00624C3C"/>
    <w:rsid w:val="00625AA0"/>
    <w:rsid w:val="006301EB"/>
    <w:rsid w:val="00632D21"/>
    <w:rsid w:val="006333E0"/>
    <w:rsid w:val="00634B3B"/>
    <w:rsid w:val="00645827"/>
    <w:rsid w:val="006465EA"/>
    <w:rsid w:val="006500C2"/>
    <w:rsid w:val="00650E0A"/>
    <w:rsid w:val="0065747B"/>
    <w:rsid w:val="00657491"/>
    <w:rsid w:val="00661A94"/>
    <w:rsid w:val="00680631"/>
    <w:rsid w:val="00682402"/>
    <w:rsid w:val="00684C3A"/>
    <w:rsid w:val="00693EBC"/>
    <w:rsid w:val="006A4056"/>
    <w:rsid w:val="006A53C9"/>
    <w:rsid w:val="006B0EA0"/>
    <w:rsid w:val="006B4D97"/>
    <w:rsid w:val="006B6358"/>
    <w:rsid w:val="006C0BE2"/>
    <w:rsid w:val="006D10E2"/>
    <w:rsid w:val="006D1FC2"/>
    <w:rsid w:val="006D4D00"/>
    <w:rsid w:val="006D673E"/>
    <w:rsid w:val="006E0704"/>
    <w:rsid w:val="006E666E"/>
    <w:rsid w:val="006E71F1"/>
    <w:rsid w:val="006F28EE"/>
    <w:rsid w:val="006F5FAF"/>
    <w:rsid w:val="007016C8"/>
    <w:rsid w:val="007076B1"/>
    <w:rsid w:val="00711D7E"/>
    <w:rsid w:val="00712BAF"/>
    <w:rsid w:val="0071621A"/>
    <w:rsid w:val="00716741"/>
    <w:rsid w:val="007175AC"/>
    <w:rsid w:val="0074764A"/>
    <w:rsid w:val="00752586"/>
    <w:rsid w:val="0075281B"/>
    <w:rsid w:val="007535DA"/>
    <w:rsid w:val="00755317"/>
    <w:rsid w:val="007622BA"/>
    <w:rsid w:val="00763C48"/>
    <w:rsid w:val="00772177"/>
    <w:rsid w:val="00773345"/>
    <w:rsid w:val="007803C7"/>
    <w:rsid w:val="00782728"/>
    <w:rsid w:val="00784E59"/>
    <w:rsid w:val="007850CB"/>
    <w:rsid w:val="00787C28"/>
    <w:rsid w:val="00791090"/>
    <w:rsid w:val="007922CF"/>
    <w:rsid w:val="00796511"/>
    <w:rsid w:val="007965E7"/>
    <w:rsid w:val="007A1087"/>
    <w:rsid w:val="007A4E9D"/>
    <w:rsid w:val="007B0D46"/>
    <w:rsid w:val="007B4E7B"/>
    <w:rsid w:val="007D1267"/>
    <w:rsid w:val="007D4AA5"/>
    <w:rsid w:val="007D5B72"/>
    <w:rsid w:val="007D7717"/>
    <w:rsid w:val="007E442E"/>
    <w:rsid w:val="007E6543"/>
    <w:rsid w:val="007E6569"/>
    <w:rsid w:val="007E6C8B"/>
    <w:rsid w:val="007F5421"/>
    <w:rsid w:val="007F7F77"/>
    <w:rsid w:val="00805923"/>
    <w:rsid w:val="008078EF"/>
    <w:rsid w:val="00812DF0"/>
    <w:rsid w:val="00824C42"/>
    <w:rsid w:val="0083050F"/>
    <w:rsid w:val="008305B7"/>
    <w:rsid w:val="00830720"/>
    <w:rsid w:val="0083203F"/>
    <w:rsid w:val="008332C7"/>
    <w:rsid w:val="008340D4"/>
    <w:rsid w:val="00842AAC"/>
    <w:rsid w:val="00843562"/>
    <w:rsid w:val="00850B58"/>
    <w:rsid w:val="00860A10"/>
    <w:rsid w:val="00867E90"/>
    <w:rsid w:val="0087382E"/>
    <w:rsid w:val="00876493"/>
    <w:rsid w:val="0087661F"/>
    <w:rsid w:val="00877001"/>
    <w:rsid w:val="008776CC"/>
    <w:rsid w:val="00881EEB"/>
    <w:rsid w:val="00881F20"/>
    <w:rsid w:val="008826AB"/>
    <w:rsid w:val="00883685"/>
    <w:rsid w:val="00896719"/>
    <w:rsid w:val="008978A7"/>
    <w:rsid w:val="008A082C"/>
    <w:rsid w:val="008A1369"/>
    <w:rsid w:val="008A2524"/>
    <w:rsid w:val="008A79AA"/>
    <w:rsid w:val="008B09CD"/>
    <w:rsid w:val="008B1AA8"/>
    <w:rsid w:val="008B526F"/>
    <w:rsid w:val="008C50EC"/>
    <w:rsid w:val="008D2C6D"/>
    <w:rsid w:val="008D3C17"/>
    <w:rsid w:val="008E23F9"/>
    <w:rsid w:val="008E45B7"/>
    <w:rsid w:val="008F1A3D"/>
    <w:rsid w:val="008F4E91"/>
    <w:rsid w:val="00901F58"/>
    <w:rsid w:val="00903CA1"/>
    <w:rsid w:val="0090522E"/>
    <w:rsid w:val="00912CFB"/>
    <w:rsid w:val="009247A2"/>
    <w:rsid w:val="00951732"/>
    <w:rsid w:val="00960EBE"/>
    <w:rsid w:val="00966797"/>
    <w:rsid w:val="0097423B"/>
    <w:rsid w:val="0097648D"/>
    <w:rsid w:val="00994F65"/>
    <w:rsid w:val="009A2F6A"/>
    <w:rsid w:val="009A3737"/>
    <w:rsid w:val="009A6DCF"/>
    <w:rsid w:val="009B1141"/>
    <w:rsid w:val="009B2380"/>
    <w:rsid w:val="009B3144"/>
    <w:rsid w:val="009B3D1B"/>
    <w:rsid w:val="009B4064"/>
    <w:rsid w:val="009C106E"/>
    <w:rsid w:val="009C6857"/>
    <w:rsid w:val="009C6D5B"/>
    <w:rsid w:val="009D089A"/>
    <w:rsid w:val="009D1E67"/>
    <w:rsid w:val="009D3192"/>
    <w:rsid w:val="009D32FF"/>
    <w:rsid w:val="009E1314"/>
    <w:rsid w:val="009E1566"/>
    <w:rsid w:val="009E3B0D"/>
    <w:rsid w:val="009F09F9"/>
    <w:rsid w:val="009F4280"/>
    <w:rsid w:val="009F6033"/>
    <w:rsid w:val="009F7CDF"/>
    <w:rsid w:val="00A001BD"/>
    <w:rsid w:val="00A03555"/>
    <w:rsid w:val="00A0797C"/>
    <w:rsid w:val="00A15F7F"/>
    <w:rsid w:val="00A22434"/>
    <w:rsid w:val="00A22B57"/>
    <w:rsid w:val="00A22D07"/>
    <w:rsid w:val="00A309CD"/>
    <w:rsid w:val="00A34D3A"/>
    <w:rsid w:val="00A36944"/>
    <w:rsid w:val="00A36A94"/>
    <w:rsid w:val="00A44B03"/>
    <w:rsid w:val="00A47C23"/>
    <w:rsid w:val="00A51D4C"/>
    <w:rsid w:val="00A53D8B"/>
    <w:rsid w:val="00A54BAF"/>
    <w:rsid w:val="00A55467"/>
    <w:rsid w:val="00A75D8D"/>
    <w:rsid w:val="00A7668D"/>
    <w:rsid w:val="00A81875"/>
    <w:rsid w:val="00A82B05"/>
    <w:rsid w:val="00A84598"/>
    <w:rsid w:val="00A84A62"/>
    <w:rsid w:val="00AB7EB5"/>
    <w:rsid w:val="00AC213D"/>
    <w:rsid w:val="00AC351B"/>
    <w:rsid w:val="00AC5D17"/>
    <w:rsid w:val="00AC647F"/>
    <w:rsid w:val="00AD18A6"/>
    <w:rsid w:val="00AD1EFF"/>
    <w:rsid w:val="00AD2A76"/>
    <w:rsid w:val="00AD53FE"/>
    <w:rsid w:val="00AE567B"/>
    <w:rsid w:val="00AE6A51"/>
    <w:rsid w:val="00AF066E"/>
    <w:rsid w:val="00AF2566"/>
    <w:rsid w:val="00AF3A7F"/>
    <w:rsid w:val="00AF5936"/>
    <w:rsid w:val="00AF64F3"/>
    <w:rsid w:val="00B00604"/>
    <w:rsid w:val="00B053E4"/>
    <w:rsid w:val="00B06A3E"/>
    <w:rsid w:val="00B1155B"/>
    <w:rsid w:val="00B14719"/>
    <w:rsid w:val="00B15C6D"/>
    <w:rsid w:val="00B2369B"/>
    <w:rsid w:val="00B24794"/>
    <w:rsid w:val="00B25F1A"/>
    <w:rsid w:val="00B27464"/>
    <w:rsid w:val="00B35505"/>
    <w:rsid w:val="00B408AF"/>
    <w:rsid w:val="00B432E7"/>
    <w:rsid w:val="00B50237"/>
    <w:rsid w:val="00B71458"/>
    <w:rsid w:val="00B77737"/>
    <w:rsid w:val="00B83DAA"/>
    <w:rsid w:val="00B84322"/>
    <w:rsid w:val="00B867E7"/>
    <w:rsid w:val="00B94FA2"/>
    <w:rsid w:val="00B955DD"/>
    <w:rsid w:val="00B95EC3"/>
    <w:rsid w:val="00B96129"/>
    <w:rsid w:val="00B97856"/>
    <w:rsid w:val="00BA3ECA"/>
    <w:rsid w:val="00BA5C67"/>
    <w:rsid w:val="00BB6F39"/>
    <w:rsid w:val="00BC1D39"/>
    <w:rsid w:val="00BC37C2"/>
    <w:rsid w:val="00BC68E6"/>
    <w:rsid w:val="00BC7138"/>
    <w:rsid w:val="00BD3C1E"/>
    <w:rsid w:val="00BD44F4"/>
    <w:rsid w:val="00BD50BC"/>
    <w:rsid w:val="00BD7E14"/>
    <w:rsid w:val="00BF71E8"/>
    <w:rsid w:val="00C00036"/>
    <w:rsid w:val="00C02ED9"/>
    <w:rsid w:val="00C0741A"/>
    <w:rsid w:val="00C148EE"/>
    <w:rsid w:val="00C15076"/>
    <w:rsid w:val="00C20106"/>
    <w:rsid w:val="00C26E54"/>
    <w:rsid w:val="00C3176D"/>
    <w:rsid w:val="00C31810"/>
    <w:rsid w:val="00C461EC"/>
    <w:rsid w:val="00C53361"/>
    <w:rsid w:val="00C53526"/>
    <w:rsid w:val="00C55747"/>
    <w:rsid w:val="00C56BDE"/>
    <w:rsid w:val="00C7122A"/>
    <w:rsid w:val="00C716A4"/>
    <w:rsid w:val="00C77E41"/>
    <w:rsid w:val="00C813AE"/>
    <w:rsid w:val="00C84355"/>
    <w:rsid w:val="00C85072"/>
    <w:rsid w:val="00C87924"/>
    <w:rsid w:val="00C90A8A"/>
    <w:rsid w:val="00C90D1B"/>
    <w:rsid w:val="00C961B4"/>
    <w:rsid w:val="00CA09A9"/>
    <w:rsid w:val="00CB4B70"/>
    <w:rsid w:val="00CB67E2"/>
    <w:rsid w:val="00CC2384"/>
    <w:rsid w:val="00CC55ED"/>
    <w:rsid w:val="00CD115A"/>
    <w:rsid w:val="00CD1C9C"/>
    <w:rsid w:val="00CD4338"/>
    <w:rsid w:val="00CD524B"/>
    <w:rsid w:val="00CE1189"/>
    <w:rsid w:val="00CE4795"/>
    <w:rsid w:val="00CE50B7"/>
    <w:rsid w:val="00D02A0A"/>
    <w:rsid w:val="00D0545E"/>
    <w:rsid w:val="00D156A3"/>
    <w:rsid w:val="00D15B1E"/>
    <w:rsid w:val="00D162D1"/>
    <w:rsid w:val="00D2287C"/>
    <w:rsid w:val="00D26D60"/>
    <w:rsid w:val="00D301B0"/>
    <w:rsid w:val="00D35FAC"/>
    <w:rsid w:val="00D36212"/>
    <w:rsid w:val="00D37426"/>
    <w:rsid w:val="00D41354"/>
    <w:rsid w:val="00D41D4C"/>
    <w:rsid w:val="00D43398"/>
    <w:rsid w:val="00D45EFE"/>
    <w:rsid w:val="00D6333B"/>
    <w:rsid w:val="00D6337D"/>
    <w:rsid w:val="00D67E0E"/>
    <w:rsid w:val="00D7035C"/>
    <w:rsid w:val="00D71E87"/>
    <w:rsid w:val="00D738DA"/>
    <w:rsid w:val="00D7709D"/>
    <w:rsid w:val="00D85C65"/>
    <w:rsid w:val="00D8715B"/>
    <w:rsid w:val="00D950EE"/>
    <w:rsid w:val="00D97930"/>
    <w:rsid w:val="00DA465D"/>
    <w:rsid w:val="00DB11C8"/>
    <w:rsid w:val="00DB5B69"/>
    <w:rsid w:val="00DB6549"/>
    <w:rsid w:val="00DC167A"/>
    <w:rsid w:val="00DC515E"/>
    <w:rsid w:val="00DC57CB"/>
    <w:rsid w:val="00DC6D03"/>
    <w:rsid w:val="00DD41D9"/>
    <w:rsid w:val="00DD6916"/>
    <w:rsid w:val="00DE0E53"/>
    <w:rsid w:val="00DE11DF"/>
    <w:rsid w:val="00E043A2"/>
    <w:rsid w:val="00E053CC"/>
    <w:rsid w:val="00E15772"/>
    <w:rsid w:val="00E243A7"/>
    <w:rsid w:val="00E3585D"/>
    <w:rsid w:val="00E4204E"/>
    <w:rsid w:val="00E500E3"/>
    <w:rsid w:val="00E60482"/>
    <w:rsid w:val="00E62A4E"/>
    <w:rsid w:val="00E6497D"/>
    <w:rsid w:val="00E67718"/>
    <w:rsid w:val="00E7200D"/>
    <w:rsid w:val="00E72CED"/>
    <w:rsid w:val="00E73331"/>
    <w:rsid w:val="00E739DB"/>
    <w:rsid w:val="00E73B5D"/>
    <w:rsid w:val="00E75935"/>
    <w:rsid w:val="00E8167C"/>
    <w:rsid w:val="00E83D89"/>
    <w:rsid w:val="00E85F4A"/>
    <w:rsid w:val="00E865AC"/>
    <w:rsid w:val="00E91D2A"/>
    <w:rsid w:val="00E924C9"/>
    <w:rsid w:val="00E9268E"/>
    <w:rsid w:val="00E92EF5"/>
    <w:rsid w:val="00EA0E26"/>
    <w:rsid w:val="00EA3FE3"/>
    <w:rsid w:val="00EA6184"/>
    <w:rsid w:val="00EA731C"/>
    <w:rsid w:val="00EA79A3"/>
    <w:rsid w:val="00EB07FB"/>
    <w:rsid w:val="00EB6410"/>
    <w:rsid w:val="00EC7E6D"/>
    <w:rsid w:val="00ED04C2"/>
    <w:rsid w:val="00ED507B"/>
    <w:rsid w:val="00EE39EC"/>
    <w:rsid w:val="00EF11CC"/>
    <w:rsid w:val="00EF22AC"/>
    <w:rsid w:val="00EF2CF7"/>
    <w:rsid w:val="00EF630D"/>
    <w:rsid w:val="00EF6A79"/>
    <w:rsid w:val="00EF775B"/>
    <w:rsid w:val="00F02F00"/>
    <w:rsid w:val="00F0746F"/>
    <w:rsid w:val="00F136CD"/>
    <w:rsid w:val="00F20729"/>
    <w:rsid w:val="00F22228"/>
    <w:rsid w:val="00F31221"/>
    <w:rsid w:val="00F36F12"/>
    <w:rsid w:val="00F447F0"/>
    <w:rsid w:val="00F47C7D"/>
    <w:rsid w:val="00F50D7A"/>
    <w:rsid w:val="00F51963"/>
    <w:rsid w:val="00F51D66"/>
    <w:rsid w:val="00F5705C"/>
    <w:rsid w:val="00F606E4"/>
    <w:rsid w:val="00F64E1F"/>
    <w:rsid w:val="00F6669A"/>
    <w:rsid w:val="00F70597"/>
    <w:rsid w:val="00F7066E"/>
    <w:rsid w:val="00F7415F"/>
    <w:rsid w:val="00F74C09"/>
    <w:rsid w:val="00F74D65"/>
    <w:rsid w:val="00F74D6B"/>
    <w:rsid w:val="00F806E5"/>
    <w:rsid w:val="00F8547E"/>
    <w:rsid w:val="00F8577A"/>
    <w:rsid w:val="00F87E2F"/>
    <w:rsid w:val="00F87FE9"/>
    <w:rsid w:val="00F9062B"/>
    <w:rsid w:val="00F90EB3"/>
    <w:rsid w:val="00F936CD"/>
    <w:rsid w:val="00F96DDE"/>
    <w:rsid w:val="00F97A6C"/>
    <w:rsid w:val="00FA0460"/>
    <w:rsid w:val="00FA5EA9"/>
    <w:rsid w:val="00FB5A75"/>
    <w:rsid w:val="00FB60F3"/>
    <w:rsid w:val="00FC2C06"/>
    <w:rsid w:val="00FC398A"/>
    <w:rsid w:val="00FC4914"/>
    <w:rsid w:val="00FC5455"/>
    <w:rsid w:val="00FD20B3"/>
    <w:rsid w:val="00FD5AF8"/>
    <w:rsid w:val="00FD7F13"/>
    <w:rsid w:val="00FE76C9"/>
    <w:rsid w:val="00FF59DE"/>
    <w:rsid w:val="00FF6287"/>
    <w:rsid w:val="00FF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622BA"/>
    <w:rPr>
      <w:rFonts w:ascii="DLF-32769-4-14961519+ZKXH5A-131" w:hAnsi="DLF-32769-4-14961519+ZKXH5A-131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11">
    <w:name w:val="fontstyle11"/>
    <w:basedOn w:val="a0"/>
    <w:rsid w:val="007622BA"/>
    <w:rPr>
      <w:rFonts w:ascii="宋体" w:eastAsia="宋体" w:hAnsi="宋体" w:hint="eastAsia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7622BA"/>
    <w:rPr>
      <w:rFonts w:ascii="DLF-3-0-260511936+ZKXH5A-137" w:hAnsi="DLF-3-0-260511936+ZKXH5A-137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477086"/>
    <w:rPr>
      <w:rFonts w:ascii="DLF-3-0-260511936+ZKXH5A-137" w:hAnsi="DLF-3-0-260511936+ZKXH5A-137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41">
    <w:name w:val="fontstyle41"/>
    <w:basedOn w:val="a0"/>
    <w:rsid w:val="00477086"/>
    <w:rPr>
      <w:b w:val="0"/>
      <w:bCs w:val="0"/>
      <w:i w:val="0"/>
      <w:iCs w:val="0"/>
      <w:color w:val="231F20"/>
      <w:sz w:val="12"/>
      <w:szCs w:val="12"/>
    </w:rPr>
  </w:style>
  <w:style w:type="paragraph" w:styleId="a3">
    <w:name w:val="Balloon Text"/>
    <w:basedOn w:val="a"/>
    <w:link w:val="Char"/>
    <w:uiPriority w:val="99"/>
    <w:semiHidden/>
    <w:unhideWhenUsed/>
    <w:rsid w:val="00162B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BDF"/>
    <w:rPr>
      <w:sz w:val="18"/>
      <w:szCs w:val="18"/>
    </w:rPr>
  </w:style>
  <w:style w:type="paragraph" w:styleId="a4">
    <w:name w:val="Normal (Web)"/>
    <w:basedOn w:val="a"/>
    <w:uiPriority w:val="99"/>
    <w:unhideWhenUsed/>
    <w:rsid w:val="008435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Title"/>
    <w:basedOn w:val="a"/>
    <w:link w:val="Char0"/>
    <w:qFormat/>
    <w:rsid w:val="00EC7E6D"/>
    <w:pPr>
      <w:spacing w:before="240" w:after="60" w:line="460" w:lineRule="exact"/>
      <w:jc w:val="center"/>
      <w:outlineLvl w:val="0"/>
    </w:pPr>
    <w:rPr>
      <w:rFonts w:ascii="Arial" w:eastAsia="隶书" w:hAnsi="Arial" w:cs="Times New Roman"/>
      <w:b/>
      <w:bCs/>
      <w:kern w:val="0"/>
      <w:sz w:val="44"/>
      <w:szCs w:val="32"/>
    </w:rPr>
  </w:style>
  <w:style w:type="character" w:customStyle="1" w:styleId="Char0">
    <w:name w:val="标题 Char"/>
    <w:basedOn w:val="a0"/>
    <w:link w:val="a5"/>
    <w:qFormat/>
    <w:rsid w:val="00EC7E6D"/>
    <w:rPr>
      <w:rFonts w:ascii="Arial" w:eastAsia="隶书" w:hAnsi="Arial" w:cs="Times New Roman"/>
      <w:b/>
      <w:bCs/>
      <w:kern w:val="0"/>
      <w:sz w:val="44"/>
      <w:szCs w:val="32"/>
    </w:rPr>
  </w:style>
  <w:style w:type="paragraph" w:styleId="HTML">
    <w:name w:val="HTML Preformatted"/>
    <w:basedOn w:val="a"/>
    <w:link w:val="HTMLChar"/>
    <w:uiPriority w:val="99"/>
    <w:rsid w:val="00EC7E6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/>
      <w:kern w:val="0"/>
      <w:sz w:val="24"/>
      <w:szCs w:val="20"/>
    </w:rPr>
  </w:style>
  <w:style w:type="character" w:customStyle="1" w:styleId="HTMLChar">
    <w:name w:val="HTML 预设格式 Char"/>
    <w:basedOn w:val="a0"/>
    <w:link w:val="HTML"/>
    <w:uiPriority w:val="99"/>
    <w:rsid w:val="00EC7E6D"/>
    <w:rPr>
      <w:rFonts w:ascii="宋体" w:eastAsia="宋体" w:hAnsi="宋体" w:cs="Times New Roman"/>
      <w:kern w:val="0"/>
      <w:sz w:val="24"/>
      <w:szCs w:val="20"/>
    </w:rPr>
  </w:style>
  <w:style w:type="character" w:styleId="a6">
    <w:name w:val="Hyperlink"/>
    <w:basedOn w:val="a0"/>
    <w:uiPriority w:val="99"/>
    <w:semiHidden/>
    <w:unhideWhenUsed/>
    <w:rsid w:val="008B1AA8"/>
    <w:rPr>
      <w:color w:val="0000FF"/>
      <w:u w:val="single"/>
    </w:rPr>
  </w:style>
  <w:style w:type="paragraph" w:styleId="a7">
    <w:name w:val="header"/>
    <w:basedOn w:val="a"/>
    <w:link w:val="Char1"/>
    <w:uiPriority w:val="99"/>
    <w:unhideWhenUsed/>
    <w:rsid w:val="00F02F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F02F00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F02F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F02F00"/>
    <w:rPr>
      <w:sz w:val="18"/>
      <w:szCs w:val="18"/>
    </w:rPr>
  </w:style>
  <w:style w:type="character" w:styleId="a9">
    <w:name w:val="Strong"/>
    <w:basedOn w:val="a0"/>
    <w:uiPriority w:val="22"/>
    <w:qFormat/>
    <w:rsid w:val="000B461D"/>
    <w:rPr>
      <w:b/>
      <w:bCs/>
    </w:rPr>
  </w:style>
  <w:style w:type="paragraph" w:styleId="aa">
    <w:name w:val="footnote text"/>
    <w:basedOn w:val="a"/>
    <w:link w:val="Char3"/>
    <w:uiPriority w:val="99"/>
    <w:semiHidden/>
    <w:unhideWhenUsed/>
    <w:rsid w:val="00876493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a"/>
    <w:uiPriority w:val="99"/>
    <w:semiHidden/>
    <w:rsid w:val="00876493"/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876493"/>
    <w:rPr>
      <w:vertAlign w:val="superscript"/>
    </w:rPr>
  </w:style>
  <w:style w:type="character" w:styleId="ac">
    <w:name w:val="Emphasis"/>
    <w:basedOn w:val="a0"/>
    <w:uiPriority w:val="20"/>
    <w:qFormat/>
    <w:rsid w:val="001946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622BA"/>
    <w:rPr>
      <w:rFonts w:ascii="DLF-32769-4-14961519+ZKXH5A-131" w:hAnsi="DLF-32769-4-14961519+ZKXH5A-131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11">
    <w:name w:val="fontstyle11"/>
    <w:basedOn w:val="a0"/>
    <w:rsid w:val="007622BA"/>
    <w:rPr>
      <w:rFonts w:ascii="宋体" w:eastAsia="宋体" w:hAnsi="宋体" w:hint="eastAsia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7622BA"/>
    <w:rPr>
      <w:rFonts w:ascii="DLF-3-0-260511936+ZKXH5A-137" w:hAnsi="DLF-3-0-260511936+ZKXH5A-137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477086"/>
    <w:rPr>
      <w:rFonts w:ascii="DLF-3-0-260511936+ZKXH5A-137" w:hAnsi="DLF-3-0-260511936+ZKXH5A-137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41">
    <w:name w:val="fontstyle41"/>
    <w:basedOn w:val="a0"/>
    <w:rsid w:val="00477086"/>
    <w:rPr>
      <w:b w:val="0"/>
      <w:bCs w:val="0"/>
      <w:i w:val="0"/>
      <w:iCs w:val="0"/>
      <w:color w:val="231F20"/>
      <w:sz w:val="12"/>
      <w:szCs w:val="12"/>
    </w:rPr>
  </w:style>
  <w:style w:type="paragraph" w:styleId="a3">
    <w:name w:val="Balloon Text"/>
    <w:basedOn w:val="a"/>
    <w:link w:val="Char"/>
    <w:uiPriority w:val="99"/>
    <w:semiHidden/>
    <w:unhideWhenUsed/>
    <w:rsid w:val="00162B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BDF"/>
    <w:rPr>
      <w:sz w:val="18"/>
      <w:szCs w:val="18"/>
    </w:rPr>
  </w:style>
  <w:style w:type="paragraph" w:styleId="a4">
    <w:name w:val="Normal (Web)"/>
    <w:basedOn w:val="a"/>
    <w:uiPriority w:val="99"/>
    <w:unhideWhenUsed/>
    <w:rsid w:val="008435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Title"/>
    <w:basedOn w:val="a"/>
    <w:link w:val="Char0"/>
    <w:qFormat/>
    <w:rsid w:val="00EC7E6D"/>
    <w:pPr>
      <w:spacing w:before="240" w:after="60" w:line="460" w:lineRule="exact"/>
      <w:jc w:val="center"/>
      <w:outlineLvl w:val="0"/>
    </w:pPr>
    <w:rPr>
      <w:rFonts w:ascii="Arial" w:eastAsia="隶书" w:hAnsi="Arial" w:cs="Times New Roman"/>
      <w:b/>
      <w:bCs/>
      <w:kern w:val="0"/>
      <w:sz w:val="44"/>
      <w:szCs w:val="32"/>
    </w:rPr>
  </w:style>
  <w:style w:type="character" w:customStyle="1" w:styleId="Char0">
    <w:name w:val="标题 Char"/>
    <w:basedOn w:val="a0"/>
    <w:link w:val="a5"/>
    <w:qFormat/>
    <w:rsid w:val="00EC7E6D"/>
    <w:rPr>
      <w:rFonts w:ascii="Arial" w:eastAsia="隶书" w:hAnsi="Arial" w:cs="Times New Roman"/>
      <w:b/>
      <w:bCs/>
      <w:kern w:val="0"/>
      <w:sz w:val="44"/>
      <w:szCs w:val="32"/>
    </w:rPr>
  </w:style>
  <w:style w:type="paragraph" w:styleId="HTML">
    <w:name w:val="HTML Preformatted"/>
    <w:basedOn w:val="a"/>
    <w:link w:val="HTMLChar"/>
    <w:uiPriority w:val="99"/>
    <w:rsid w:val="00EC7E6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/>
      <w:kern w:val="0"/>
      <w:sz w:val="24"/>
      <w:szCs w:val="20"/>
    </w:rPr>
  </w:style>
  <w:style w:type="character" w:customStyle="1" w:styleId="HTMLChar">
    <w:name w:val="HTML 预设格式 Char"/>
    <w:basedOn w:val="a0"/>
    <w:link w:val="HTML"/>
    <w:uiPriority w:val="99"/>
    <w:rsid w:val="00EC7E6D"/>
    <w:rPr>
      <w:rFonts w:ascii="宋体" w:eastAsia="宋体" w:hAnsi="宋体" w:cs="Times New Roman"/>
      <w:kern w:val="0"/>
      <w:sz w:val="24"/>
      <w:szCs w:val="20"/>
    </w:rPr>
  </w:style>
  <w:style w:type="character" w:styleId="a6">
    <w:name w:val="Hyperlink"/>
    <w:basedOn w:val="a0"/>
    <w:uiPriority w:val="99"/>
    <w:semiHidden/>
    <w:unhideWhenUsed/>
    <w:rsid w:val="008B1AA8"/>
    <w:rPr>
      <w:color w:val="0000FF"/>
      <w:u w:val="single"/>
    </w:rPr>
  </w:style>
  <w:style w:type="paragraph" w:styleId="a7">
    <w:name w:val="header"/>
    <w:basedOn w:val="a"/>
    <w:link w:val="Char1"/>
    <w:uiPriority w:val="99"/>
    <w:unhideWhenUsed/>
    <w:rsid w:val="00F02F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F02F00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F02F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F02F00"/>
    <w:rPr>
      <w:sz w:val="18"/>
      <w:szCs w:val="18"/>
    </w:rPr>
  </w:style>
  <w:style w:type="character" w:styleId="a9">
    <w:name w:val="Strong"/>
    <w:basedOn w:val="a0"/>
    <w:uiPriority w:val="22"/>
    <w:qFormat/>
    <w:rsid w:val="000B461D"/>
    <w:rPr>
      <w:b/>
      <w:bCs/>
    </w:rPr>
  </w:style>
  <w:style w:type="paragraph" w:styleId="aa">
    <w:name w:val="footnote text"/>
    <w:basedOn w:val="a"/>
    <w:link w:val="Char3"/>
    <w:uiPriority w:val="99"/>
    <w:semiHidden/>
    <w:unhideWhenUsed/>
    <w:rsid w:val="00876493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a"/>
    <w:uiPriority w:val="99"/>
    <w:semiHidden/>
    <w:rsid w:val="00876493"/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876493"/>
    <w:rPr>
      <w:vertAlign w:val="superscript"/>
    </w:rPr>
  </w:style>
  <w:style w:type="character" w:styleId="ac">
    <w:name w:val="Emphasis"/>
    <w:basedOn w:val="a0"/>
    <w:uiPriority w:val="20"/>
    <w:qFormat/>
    <w:rsid w:val="001946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6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94BB8-A05F-441F-B3D8-222BA5383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18</Pages>
  <Words>831</Words>
  <Characters>4738</Characters>
  <Application>Microsoft Office Word</Application>
  <DocSecurity>0</DocSecurity>
  <Lines>39</Lines>
  <Paragraphs>11</Paragraphs>
  <ScaleCrop>false</ScaleCrop>
  <Company/>
  <LinksUpToDate>false</LinksUpToDate>
  <CharactersWithSpaces>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perfectman</dc:creator>
  <cp:lastModifiedBy>admin</cp:lastModifiedBy>
  <cp:revision>67</cp:revision>
  <cp:lastPrinted>2018-06-25T14:30:00Z</cp:lastPrinted>
  <dcterms:created xsi:type="dcterms:W3CDTF">2018-05-21T06:31:00Z</dcterms:created>
  <dcterms:modified xsi:type="dcterms:W3CDTF">2019-05-09T08:46:00Z</dcterms:modified>
</cp:coreProperties>
</file>